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55" w:rsidRDefault="00492E71" w:rsidP="00347655">
      <w:pPr>
        <w:tabs>
          <w:tab w:val="left" w:pos="2552"/>
        </w:tabs>
        <w:spacing w:after="0" w:line="240" w:lineRule="auto"/>
        <w:ind w:left="1560" w:hanging="127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183515</wp:posOffset>
            </wp:positionH>
            <wp:positionV relativeFrom="margin">
              <wp:posOffset>31750</wp:posOffset>
            </wp:positionV>
            <wp:extent cx="876935" cy="88201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2E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СРОКИ ЗАЧИСЛЕНИЯ </w:t>
      </w:r>
    </w:p>
    <w:p w:rsidR="00856520" w:rsidRDefault="00347655" w:rsidP="00347655">
      <w:pPr>
        <w:tabs>
          <w:tab w:val="left" w:pos="2552"/>
        </w:tabs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2E71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492E71">
        <w:rPr>
          <w:rFonts w:ascii="Times New Roman" w:hAnsi="Times New Roman" w:cs="Times New Roman"/>
          <w:b/>
          <w:color w:val="000000"/>
          <w:sz w:val="28"/>
          <w:szCs w:val="28"/>
        </w:rPr>
        <w:t>РОКИ РАЗМЕЩЕНИЯ РАНЖИРОВАННЫХ СПИСКОВ ПОСТУПАЮЩИХ НА ОФИЦИАЛЬНОМ САЙТЕ, ЗАВЕРШЕНИЯ ПРИЕМА ОРИГИНАЛА ДОКУМЕНТА УСТАНОВЛЕННОГО ОБРАЗЦА ИЛИ СОГЛАСИЯ НА ЗАЧИСЛЕНИЕ, ИЗДАНИЯ ПРИКАЗА О ЗАЧИСЛЕНИИ)</w:t>
      </w:r>
    </w:p>
    <w:p w:rsidR="00492E71" w:rsidRPr="00492E71" w:rsidRDefault="00492E71" w:rsidP="00492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5035" w:rsidRPr="00A637AF" w:rsidRDefault="00565035" w:rsidP="00347655">
      <w:pPr>
        <w:spacing w:after="0" w:line="240" w:lineRule="auto"/>
        <w:ind w:left="284" w:right="-143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37AF">
        <w:rPr>
          <w:rFonts w:ascii="Times New Roman" w:hAnsi="Times New Roman" w:cs="Times New Roman"/>
          <w:color w:val="000000"/>
          <w:sz w:val="28"/>
          <w:szCs w:val="28"/>
        </w:rPr>
        <w:t>По результатам вступительных испытаний ФГБОУ ВО «АГПУ</w:t>
      </w:r>
      <w:r w:rsidR="00A637AF" w:rsidRPr="00A637A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637AF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 отдельный ранжированный список поступающих по каждому конкурсу (далее – конкурсный список), в который включаются поступающие, набравшие не менее минимального количества баллов по вступительным испытаниям.</w:t>
      </w:r>
      <w:proofErr w:type="gramEnd"/>
      <w:r w:rsidRPr="00A637AF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Конкурсные списки публикуются на официальном сайте </w:t>
      </w:r>
      <w:r w:rsidR="0093499C">
        <w:rPr>
          <w:rFonts w:ascii="Times New Roman" w:hAnsi="Times New Roman" w:cs="Times New Roman"/>
          <w:color w:val="000000"/>
          <w:sz w:val="28"/>
          <w:szCs w:val="28"/>
        </w:rPr>
        <w:t xml:space="preserve">Университета </w:t>
      </w:r>
      <w:r w:rsidRPr="00A637AF">
        <w:rPr>
          <w:rFonts w:ascii="Times New Roman" w:hAnsi="Times New Roman" w:cs="Times New Roman"/>
          <w:color w:val="000000"/>
          <w:sz w:val="28"/>
          <w:szCs w:val="28"/>
        </w:rPr>
        <w:t>и обновляются ежедневно до дня, следующего за днем завершения приема документов установленного образца, включительно.</w:t>
      </w:r>
    </w:p>
    <w:p w:rsidR="00565035" w:rsidRPr="00A637AF" w:rsidRDefault="009E22AC" w:rsidP="00347655">
      <w:pPr>
        <w:spacing w:after="0" w:line="240" w:lineRule="auto"/>
        <w:ind w:left="284" w:right="-143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22AC">
        <w:rPr>
          <w:rFonts w:ascii="Times New Roman" w:hAnsi="Times New Roman" w:cs="Times New Roman"/>
          <w:color w:val="000000"/>
          <w:sz w:val="28"/>
          <w:szCs w:val="28"/>
        </w:rPr>
        <w:t>29 сентября 2023 года</w:t>
      </w:r>
      <w:r w:rsidR="00565035" w:rsidRPr="009E22AC">
        <w:rPr>
          <w:rFonts w:ascii="Times New Roman" w:hAnsi="Times New Roman" w:cs="Times New Roman"/>
          <w:color w:val="000000"/>
          <w:sz w:val="28"/>
          <w:szCs w:val="28"/>
        </w:rPr>
        <w:t xml:space="preserve"> день</w:t>
      </w:r>
      <w:r w:rsidR="00565035" w:rsidRPr="00A637AF">
        <w:rPr>
          <w:rFonts w:ascii="Times New Roman" w:hAnsi="Times New Roman" w:cs="Times New Roman"/>
          <w:color w:val="000000"/>
          <w:sz w:val="28"/>
          <w:szCs w:val="28"/>
        </w:rPr>
        <w:t xml:space="preserve"> завершения приема документов установленного образца</w:t>
      </w:r>
      <w:r w:rsidRPr="009E2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37AF">
        <w:rPr>
          <w:rFonts w:ascii="Times New Roman" w:hAnsi="Times New Roman" w:cs="Times New Roman"/>
          <w:color w:val="000000"/>
          <w:sz w:val="28"/>
          <w:szCs w:val="28"/>
        </w:rPr>
        <w:t>не ране</w:t>
      </w:r>
      <w:r>
        <w:rPr>
          <w:rFonts w:ascii="Times New Roman" w:hAnsi="Times New Roman" w:cs="Times New Roman"/>
          <w:color w:val="000000"/>
          <w:sz w:val="28"/>
          <w:szCs w:val="28"/>
        </w:rPr>
        <w:t>е 18 часов по местному времени</w:t>
      </w:r>
      <w:r w:rsidR="00565035" w:rsidRPr="00A637AF">
        <w:rPr>
          <w:rFonts w:ascii="Times New Roman" w:hAnsi="Times New Roman" w:cs="Times New Roman"/>
          <w:color w:val="000000"/>
          <w:sz w:val="28"/>
          <w:szCs w:val="28"/>
        </w:rPr>
        <w:t>, не позднее которого поступающие представляют для зачисления на места по договорам об оказании платных образовательных услуг – оригинал документа установленного образца, либо заявление о согласии на зачисление с приложением заверенной копии указанного документа или копии указанного документа с предъявлением его оригинала, либо заявление о</w:t>
      </w:r>
      <w:proofErr w:type="gramEnd"/>
      <w:r w:rsidR="00565035" w:rsidRPr="00A637AF">
        <w:rPr>
          <w:rFonts w:ascii="Times New Roman" w:hAnsi="Times New Roman" w:cs="Times New Roman"/>
          <w:color w:val="000000"/>
          <w:sz w:val="28"/>
          <w:szCs w:val="28"/>
        </w:rPr>
        <w:t xml:space="preserve"> согласии на зачисление при условии подтверждения информации о документе установленного образца сведениями, содержащимися в федеральной информационной системе «Федеральный реестр сведений о </w:t>
      </w:r>
      <w:proofErr w:type="gramStart"/>
      <w:r w:rsidR="00565035" w:rsidRPr="00A637AF">
        <w:rPr>
          <w:rFonts w:ascii="Times New Roman" w:hAnsi="Times New Roman" w:cs="Times New Roman"/>
          <w:color w:val="000000"/>
          <w:sz w:val="28"/>
          <w:szCs w:val="28"/>
        </w:rPr>
        <w:t>документах</w:t>
      </w:r>
      <w:proofErr w:type="gramEnd"/>
      <w:r w:rsidR="00565035" w:rsidRPr="00A637AF">
        <w:rPr>
          <w:rFonts w:ascii="Times New Roman" w:hAnsi="Times New Roman" w:cs="Times New Roman"/>
          <w:color w:val="000000"/>
          <w:sz w:val="28"/>
          <w:szCs w:val="28"/>
        </w:rPr>
        <w:t xml:space="preserve"> об образовании и (или) о квалификации, документах об обучении».</w:t>
      </w:r>
    </w:p>
    <w:p w:rsidR="00565035" w:rsidRPr="009E22AC" w:rsidRDefault="001F1765" w:rsidP="00347655">
      <w:pPr>
        <w:spacing w:after="0" w:line="240" w:lineRule="auto"/>
        <w:ind w:left="284" w:right="-143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65035" w:rsidRPr="00A637AF">
        <w:rPr>
          <w:rFonts w:ascii="Times New Roman" w:hAnsi="Times New Roman" w:cs="Times New Roman"/>
          <w:color w:val="000000"/>
          <w:sz w:val="28"/>
          <w:szCs w:val="28"/>
        </w:rPr>
        <w:t>риказом ректора ФГБОУ ВО «АГПУ» (уполномоченным им лицом) о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формляется</w:t>
      </w:r>
      <w:r w:rsidR="00565035" w:rsidRPr="00A63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5035" w:rsidRPr="009E22AC">
        <w:rPr>
          <w:rFonts w:ascii="Times New Roman" w:hAnsi="Times New Roman" w:cs="Times New Roman"/>
          <w:color w:val="000000"/>
          <w:sz w:val="28"/>
          <w:szCs w:val="28"/>
        </w:rPr>
        <w:t>зачислении</w:t>
      </w:r>
      <w:r w:rsidR="009E22AC" w:rsidRPr="009E22AC">
        <w:rPr>
          <w:rFonts w:ascii="Times New Roman" w:hAnsi="Times New Roman" w:cs="Times New Roman"/>
          <w:sz w:val="28"/>
          <w:szCs w:val="28"/>
        </w:rPr>
        <w:t xml:space="preserve"> на очную форму обучения</w:t>
      </w:r>
      <w:r w:rsidR="009E22AC" w:rsidRPr="009E22AC">
        <w:t xml:space="preserve"> </w:t>
      </w:r>
      <w:r w:rsidR="009E22AC" w:rsidRPr="009E22AC">
        <w:rPr>
          <w:rFonts w:ascii="Times New Roman" w:hAnsi="Times New Roman" w:cs="Times New Roman"/>
          <w:sz w:val="28"/>
          <w:szCs w:val="28"/>
        </w:rPr>
        <w:t>на места по договорам об оказании платных образовательных</w:t>
      </w:r>
      <w:r w:rsidR="009E22AC">
        <w:rPr>
          <w:rFonts w:ascii="Times New Roman" w:hAnsi="Times New Roman" w:cs="Times New Roman"/>
          <w:color w:val="000000"/>
          <w:sz w:val="28"/>
          <w:szCs w:val="28"/>
        </w:rPr>
        <w:t xml:space="preserve"> 30 сентября 2023 года</w:t>
      </w:r>
      <w:r w:rsidR="00565035" w:rsidRPr="00A637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5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5035" w:rsidRPr="00A637AF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зачислении на обучение без указания фамилии, имени, отчества (при наличии) </w:t>
      </w:r>
      <w:proofErr w:type="gramStart"/>
      <w:r w:rsidR="00565035" w:rsidRPr="00A637AF">
        <w:rPr>
          <w:rFonts w:ascii="Times New Roman" w:hAnsi="Times New Roman" w:cs="Times New Roman"/>
          <w:color w:val="000000"/>
          <w:sz w:val="28"/>
          <w:szCs w:val="28"/>
        </w:rPr>
        <w:t>поступающих</w:t>
      </w:r>
      <w:proofErr w:type="gramEnd"/>
      <w:r w:rsidR="00565035" w:rsidRPr="00A637AF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страхового номера индивидуального лицевого счета (при наличии) или уникального кода, присвоенного </w:t>
      </w:r>
      <w:proofErr w:type="gramStart"/>
      <w:r w:rsidR="00565035" w:rsidRPr="00A637AF">
        <w:rPr>
          <w:rFonts w:ascii="Times New Roman" w:hAnsi="Times New Roman" w:cs="Times New Roman"/>
          <w:color w:val="000000"/>
          <w:sz w:val="28"/>
          <w:szCs w:val="28"/>
        </w:rPr>
        <w:t>поступающему</w:t>
      </w:r>
      <w:proofErr w:type="gramEnd"/>
      <w:r w:rsidR="00565035" w:rsidRPr="00A637AF">
        <w:rPr>
          <w:rFonts w:ascii="Times New Roman" w:hAnsi="Times New Roman" w:cs="Times New Roman"/>
          <w:color w:val="000000"/>
          <w:sz w:val="28"/>
          <w:szCs w:val="28"/>
        </w:rPr>
        <w:t xml:space="preserve"> (при отсутствии указанного индивидуального лицевого счета), суммы конкурсных баллов, количества баллов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доступны </w:t>
      </w:r>
      <w:r w:rsidR="00565035" w:rsidRPr="009E22AC">
        <w:rPr>
          <w:rFonts w:ascii="Times New Roman" w:hAnsi="Times New Roman" w:cs="Times New Roman"/>
          <w:color w:val="000000"/>
          <w:sz w:val="28"/>
          <w:szCs w:val="28"/>
        </w:rPr>
        <w:t>пользователям официального сайта в течение 6 месяцев со дня их издания.</w:t>
      </w:r>
    </w:p>
    <w:p w:rsidR="00AE0E33" w:rsidRDefault="00AE0E33" w:rsidP="00347655">
      <w:pPr>
        <w:spacing w:after="0" w:line="240" w:lineRule="auto"/>
        <w:ind w:left="284" w:firstLine="992"/>
        <w:rPr>
          <w:rFonts w:ascii="Times New Roman" w:hAnsi="Times New Roman" w:cs="Times New Roman"/>
          <w:sz w:val="28"/>
          <w:szCs w:val="28"/>
        </w:rPr>
      </w:pPr>
    </w:p>
    <w:p w:rsidR="00B11B61" w:rsidRDefault="00B11B61" w:rsidP="00347655">
      <w:pPr>
        <w:spacing w:after="0" w:line="240" w:lineRule="auto"/>
        <w:ind w:left="284" w:firstLine="992"/>
        <w:rPr>
          <w:rFonts w:ascii="Times New Roman" w:hAnsi="Times New Roman" w:cs="Times New Roman"/>
          <w:sz w:val="28"/>
          <w:szCs w:val="28"/>
        </w:rPr>
      </w:pPr>
    </w:p>
    <w:p w:rsidR="002C22CD" w:rsidRPr="00D67CC5" w:rsidRDefault="002C22CD" w:rsidP="00347655">
      <w:pPr>
        <w:spacing w:after="0" w:line="240" w:lineRule="auto"/>
        <w:ind w:left="284" w:firstLine="992"/>
        <w:rPr>
          <w:rFonts w:ascii="Times New Roman" w:hAnsi="Times New Roman" w:cs="Times New Roman"/>
          <w:sz w:val="28"/>
          <w:szCs w:val="28"/>
        </w:rPr>
      </w:pPr>
    </w:p>
    <w:sectPr w:rsidR="002C22CD" w:rsidRPr="00D67CC5" w:rsidSect="003476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778F2"/>
    <w:multiLevelType w:val="multilevel"/>
    <w:tmpl w:val="3B1E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0D3F"/>
    <w:rsid w:val="000128F3"/>
    <w:rsid w:val="000430D7"/>
    <w:rsid w:val="000C2CE2"/>
    <w:rsid w:val="000F4E26"/>
    <w:rsid w:val="001231B4"/>
    <w:rsid w:val="001D4F12"/>
    <w:rsid w:val="001F1765"/>
    <w:rsid w:val="001F6D49"/>
    <w:rsid w:val="0026279E"/>
    <w:rsid w:val="002C22CD"/>
    <w:rsid w:val="00347655"/>
    <w:rsid w:val="00375A43"/>
    <w:rsid w:val="0038586F"/>
    <w:rsid w:val="00405434"/>
    <w:rsid w:val="0042005A"/>
    <w:rsid w:val="00492E71"/>
    <w:rsid w:val="004B0D3F"/>
    <w:rsid w:val="004D6229"/>
    <w:rsid w:val="00565035"/>
    <w:rsid w:val="00593FD1"/>
    <w:rsid w:val="00596A78"/>
    <w:rsid w:val="006655D5"/>
    <w:rsid w:val="00704C94"/>
    <w:rsid w:val="0078269B"/>
    <w:rsid w:val="00785213"/>
    <w:rsid w:val="007B06CA"/>
    <w:rsid w:val="007F6037"/>
    <w:rsid w:val="00834584"/>
    <w:rsid w:val="008419F6"/>
    <w:rsid w:val="00841DD1"/>
    <w:rsid w:val="00856520"/>
    <w:rsid w:val="00895598"/>
    <w:rsid w:val="008A12FC"/>
    <w:rsid w:val="008A4C98"/>
    <w:rsid w:val="008E5504"/>
    <w:rsid w:val="00925C44"/>
    <w:rsid w:val="0093499C"/>
    <w:rsid w:val="009475C4"/>
    <w:rsid w:val="009E22AC"/>
    <w:rsid w:val="00A637AF"/>
    <w:rsid w:val="00AE0E33"/>
    <w:rsid w:val="00B11B61"/>
    <w:rsid w:val="00B33A24"/>
    <w:rsid w:val="00B451B4"/>
    <w:rsid w:val="00BA0C55"/>
    <w:rsid w:val="00BA1B97"/>
    <w:rsid w:val="00BA58EC"/>
    <w:rsid w:val="00C07ADE"/>
    <w:rsid w:val="00C9762D"/>
    <w:rsid w:val="00CA14F4"/>
    <w:rsid w:val="00CC561E"/>
    <w:rsid w:val="00D67CC5"/>
    <w:rsid w:val="00DF7AF4"/>
    <w:rsid w:val="00E23CBF"/>
    <w:rsid w:val="00E52341"/>
    <w:rsid w:val="00E91439"/>
    <w:rsid w:val="00FF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622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6229"/>
    <w:pPr>
      <w:widowControl w:val="0"/>
      <w:shd w:val="clear" w:color="auto" w:fill="FFFFFF"/>
      <w:spacing w:before="360" w:after="1500" w:line="0" w:lineRule="atLeast"/>
      <w:ind w:hanging="1580"/>
      <w:jc w:val="center"/>
    </w:pPr>
    <w:rPr>
      <w:sz w:val="28"/>
      <w:szCs w:val="28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E2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C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0E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2017-03-29T03:49:00Z</cp:lastPrinted>
  <dcterms:created xsi:type="dcterms:W3CDTF">2017-03-28T03:58:00Z</dcterms:created>
  <dcterms:modified xsi:type="dcterms:W3CDTF">2023-05-31T10:13:00Z</dcterms:modified>
</cp:coreProperties>
</file>