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E1" w:rsidRPr="00437E28" w:rsidRDefault="00437E28" w:rsidP="00437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sz w:val="24"/>
          <w:szCs w:val="24"/>
        </w:rPr>
        <w:t>СБОРНИК ПРАКТИЧЕСКИХ ЗАДАНИЙ ПО ДИСЦИПЛИНЕ ИНФОРМАЦИОННАЯ БЕЗОПАСНОСТЬ</w:t>
      </w:r>
    </w:p>
    <w:p w:rsidR="00437E28" w:rsidRPr="00437E28" w:rsidRDefault="00437E28" w:rsidP="00437E28">
      <w:pPr>
        <w:shd w:val="clear" w:color="auto" w:fill="FFFFFF"/>
        <w:spacing w:line="547" w:lineRule="exact"/>
        <w:ind w:left="27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Тема № 1.  Актуальность информационной безопасности в современных условиях.</w:t>
      </w:r>
    </w:p>
    <w:p w:rsidR="00437E28" w:rsidRPr="00437E28" w:rsidRDefault="00437E28" w:rsidP="00437E28">
      <w:pPr>
        <w:shd w:val="clear" w:color="auto" w:fill="FFFFFF"/>
        <w:spacing w:before="226" w:line="269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437E28" w:rsidRPr="00437E28" w:rsidRDefault="00437E28" w:rsidP="00437E28">
      <w:pPr>
        <w:shd w:val="clear" w:color="auto" w:fill="FFFFFF"/>
        <w:spacing w:line="269" w:lineRule="exact"/>
        <w:ind w:left="1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Информация - это дорогой товар, который всегда будет пользоваться большим спро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сом. Поэтому нашлись специалисты, которые различными способами пытаются завладеть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информацией для ее продажи, изменения в свою пользу или уничтожения. Другие специалисты ради самоутверждения разрабатывают и внедряют различные вредные программ</w:t>
      </w: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437E28">
        <w:rPr>
          <w:rFonts w:ascii="Times New Roman" w:hAnsi="Times New Roman" w:cs="Times New Roman"/>
          <w:color w:val="000000"/>
          <w:sz w:val="24"/>
          <w:szCs w:val="24"/>
        </w:rPr>
        <w:t>«компь</w:t>
      </w:r>
      <w:bookmarkStart w:id="0" w:name="_GoBack"/>
      <w:bookmarkEnd w:id="0"/>
      <w:r w:rsidRPr="00437E28">
        <w:rPr>
          <w:rFonts w:ascii="Times New Roman" w:hAnsi="Times New Roman" w:cs="Times New Roman"/>
          <w:color w:val="000000"/>
          <w:sz w:val="24"/>
          <w:szCs w:val="24"/>
        </w:rPr>
        <w:t>ютерные вирусы», которые направлены на уничтожение целых баз данных, изменение работы компьютерных систем.</w:t>
      </w:r>
    </w:p>
    <w:p w:rsidR="00437E28" w:rsidRPr="00437E28" w:rsidRDefault="00437E28" w:rsidP="00437E28">
      <w:pPr>
        <w:shd w:val="clear" w:color="auto" w:fill="FFFFFF"/>
        <w:spacing w:line="269" w:lineRule="exact"/>
        <w:ind w:left="1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Появилась необходимость защищать имеющуюся информацию и компьютерные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системы от этих злоумышленников.</w:t>
      </w:r>
    </w:p>
    <w:p w:rsidR="00437E28" w:rsidRPr="00437E28" w:rsidRDefault="00437E28" w:rsidP="00437E28">
      <w:pPr>
        <w:shd w:val="clear" w:color="auto" w:fill="FFFFFF"/>
        <w:spacing w:before="288" w:line="269" w:lineRule="exact"/>
        <w:ind w:left="19" w:right="14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Цели и задачи изучения темы: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Получение статистических знаний об атаках, которым подвергаются компьютерные системы и потерях банков. Изучение основных понятий и определений, используемых при изучении дисциплины.</w:t>
      </w:r>
    </w:p>
    <w:p w:rsidR="00437E28" w:rsidRPr="00437E28" w:rsidRDefault="00437E28" w:rsidP="00437E28">
      <w:pPr>
        <w:shd w:val="clear" w:color="auto" w:fill="FFFFFF"/>
        <w:spacing w:before="274"/>
        <w:ind w:left="1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49" w:after="0" w:line="240" w:lineRule="auto"/>
        <w:ind w:left="38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объяснить необходимость изучения информационной безопасности;</w:t>
      </w:r>
    </w:p>
    <w:p w:rsidR="00437E28" w:rsidRPr="00437E28" w:rsidRDefault="00437E28" w:rsidP="00437E2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64" w:lineRule="exact"/>
        <w:ind w:left="715" w:hanging="326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статистику проявления компьютерных преступлений и наносимый ими </w:t>
      </w:r>
      <w:r w:rsidRPr="00437E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ущерб;</w:t>
      </w:r>
    </w:p>
    <w:p w:rsidR="00437E28" w:rsidRPr="00437E28" w:rsidRDefault="00437E28" w:rsidP="00437E2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40" w:lineRule="auto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классификацию пользователей и злоумышленников в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7E28" w:rsidRPr="00437E28" w:rsidRDefault="00437E28" w:rsidP="00437E2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240" w:lineRule="auto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причины уязвимости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Internet;</w:t>
      </w:r>
    </w:p>
    <w:p w:rsidR="00437E28" w:rsidRPr="00437E28" w:rsidRDefault="00437E28" w:rsidP="00437E2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9" w:after="0" w:line="264" w:lineRule="exact"/>
        <w:ind w:left="715" w:hanging="326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основные понятия и определения, используемые при изучении информаци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онной безопасности.</w:t>
      </w:r>
    </w:p>
    <w:p w:rsidR="00437E28" w:rsidRPr="00437E28" w:rsidRDefault="00437E28" w:rsidP="00437E28">
      <w:pPr>
        <w:shd w:val="clear" w:color="auto" w:fill="FFFFFF"/>
        <w:spacing w:before="230" w:line="274" w:lineRule="exact"/>
        <w:ind w:left="725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spacing w:line="274" w:lineRule="exact"/>
        <w:ind w:left="24"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безопасность информации, угроза безопасности информации, несанкционированный доступ, нарушитель, злоумышленник, защита информации, целостность информации, аутентификация, верификация, идентификация.</w:t>
      </w:r>
      <w:proofErr w:type="gramEnd"/>
    </w:p>
    <w:p w:rsidR="00437E28" w:rsidRPr="00437E28" w:rsidRDefault="00437E28" w:rsidP="00437E28">
      <w:pPr>
        <w:shd w:val="clear" w:color="auto" w:fill="FFFFFF"/>
        <w:spacing w:before="240" w:line="269" w:lineRule="exact"/>
        <w:ind w:left="3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Вопросы темы</w:t>
      </w:r>
    </w:p>
    <w:p w:rsidR="00437E28" w:rsidRPr="00437E28" w:rsidRDefault="00437E28" w:rsidP="00437E2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Что такое информационная безопасность?</w:t>
      </w:r>
    </w:p>
    <w:p w:rsidR="00437E28" w:rsidRPr="00437E28" w:rsidRDefault="00437E28" w:rsidP="00437E2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69" w:lineRule="exact"/>
        <w:ind w:left="4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Актуальность проблемы информационной безопасности.</w:t>
      </w:r>
    </w:p>
    <w:p w:rsidR="00437E28" w:rsidRPr="00437E28" w:rsidRDefault="00437E28" w:rsidP="00437E2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Примеры взломов сетей и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-узлов через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Пользователи и злоумышленники в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37E28" w:rsidRPr="00437E28" w:rsidRDefault="00437E28" w:rsidP="00437E2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Причины уязвимости сети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Internet.</w:t>
      </w:r>
    </w:p>
    <w:p w:rsidR="00437E28" w:rsidRPr="00437E28" w:rsidRDefault="00437E28" w:rsidP="00437E2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Понятия и определения в информационной безопасности.</w:t>
      </w:r>
    </w:p>
    <w:p w:rsidR="00437E28" w:rsidRPr="00437E28" w:rsidRDefault="00437E28" w:rsidP="00437E28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274" w:line="269" w:lineRule="exact"/>
        <w:ind w:left="5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Что такое информационная безопасность?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утечка информации?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after="0" w:line="269" w:lineRule="exact"/>
        <w:ind w:left="10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Какова цель создания системы компьютерной безопасности?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Назовите виды компьютерных атак.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Откуда следует ожидать компьютерной атаки?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Приведите примеры взломов сетей и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-узлов через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Перечислите и охарактеризуйте основных пользователей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Как классифицируются злоумышленники в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Какие факторы уязвимости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Internet?</w:t>
      </w:r>
    </w:p>
    <w:p w:rsidR="00437E28" w:rsidRPr="00437E28" w:rsidRDefault="00437E28" w:rsidP="00437E2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after="0" w:line="269" w:lineRule="exact"/>
        <w:ind w:left="365" w:hanging="355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Дайте определения следующим понятиям: безопасность информации, угроза безопас</w:t>
      </w:r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ности информации, несанкционированный доступ, нарушитель, злоумышленник, за</w:t>
      </w:r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щита информации, целостность информации, аутентификация, верификация, иденти</w:t>
      </w:r>
      <w:r w:rsidRPr="00437E28">
        <w:rPr>
          <w:rFonts w:ascii="Times New Roman" w:hAnsi="Times New Roman" w:cs="Times New Roman"/>
          <w:color w:val="000000"/>
          <w:spacing w:val="-3"/>
          <w:sz w:val="24"/>
          <w:szCs w:val="24"/>
        </w:rPr>
        <w:t>фикация.</w:t>
      </w:r>
      <w:proofErr w:type="gramEnd"/>
    </w:p>
    <w:p w:rsidR="00437E28" w:rsidRPr="00437E28" w:rsidRDefault="00437E28" w:rsidP="00437E28">
      <w:pPr>
        <w:shd w:val="clear" w:color="auto" w:fill="FFFFFF"/>
        <w:spacing w:before="10"/>
        <w:ind w:left="1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10"/>
        <w:ind w:left="1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Тематика рефератов:</w:t>
      </w:r>
    </w:p>
    <w:p w:rsidR="00437E28" w:rsidRPr="00437E28" w:rsidRDefault="00437E28" w:rsidP="00437E28">
      <w:pPr>
        <w:pStyle w:val="a3"/>
        <w:numPr>
          <w:ilvl w:val="0"/>
          <w:numId w:val="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Современные аспекты информационной безопасности в РФ.</w:t>
      </w:r>
    </w:p>
    <w:p w:rsidR="00437E28" w:rsidRPr="00437E28" w:rsidRDefault="00437E28" w:rsidP="00437E28">
      <w:pPr>
        <w:pStyle w:val="a3"/>
        <w:numPr>
          <w:ilvl w:val="0"/>
          <w:numId w:val="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Европейский подход к обеспечению информационной безопасности.</w:t>
      </w:r>
    </w:p>
    <w:p w:rsidR="00437E28" w:rsidRPr="00437E28" w:rsidRDefault="00437E28" w:rsidP="00437E28">
      <w:pPr>
        <w:pStyle w:val="a3"/>
        <w:numPr>
          <w:ilvl w:val="0"/>
          <w:numId w:val="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Современные проблемы безопасности в сети Интернет.</w:t>
      </w:r>
    </w:p>
    <w:p w:rsidR="00437E28" w:rsidRPr="00437E28" w:rsidRDefault="00437E28" w:rsidP="00437E28">
      <w:pPr>
        <w:pStyle w:val="a3"/>
        <w:numPr>
          <w:ilvl w:val="0"/>
          <w:numId w:val="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Безопасность в сети, миф или реальность?</w:t>
      </w:r>
    </w:p>
    <w:p w:rsidR="00437E28" w:rsidRPr="00437E28" w:rsidRDefault="00437E28" w:rsidP="00437E28">
      <w:pPr>
        <w:shd w:val="clear" w:color="auto" w:fill="FFFFFF"/>
        <w:spacing w:before="1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552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№ 2. Классификация угроз информации</w:t>
      </w:r>
    </w:p>
    <w:p w:rsidR="00437E28" w:rsidRPr="00437E28" w:rsidRDefault="00437E28" w:rsidP="00437E28">
      <w:pPr>
        <w:shd w:val="clear" w:color="auto" w:fill="FFFFFF"/>
        <w:spacing w:before="269"/>
        <w:ind w:left="74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Содержание темы:</w:t>
      </w:r>
    </w:p>
    <w:p w:rsidR="00437E28" w:rsidRPr="00437E28" w:rsidRDefault="00437E28" w:rsidP="00437E28">
      <w:pPr>
        <w:shd w:val="clear" w:color="auto" w:fill="FFFFFF"/>
        <w:spacing w:line="269" w:lineRule="exact"/>
        <w:ind w:left="2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Для успешной защиты имеющейся информации, необходимо знать каким угрозам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она подвергается на всех этапах эксплуатации, а также какими путями злоумышленник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проникает и взламывает компьютерную систему.</w:t>
      </w:r>
    </w:p>
    <w:p w:rsidR="00437E28" w:rsidRPr="00437E28" w:rsidRDefault="00437E28" w:rsidP="00437E28">
      <w:pPr>
        <w:shd w:val="clear" w:color="auto" w:fill="FFFFFF"/>
        <w:spacing w:before="269" w:line="274" w:lineRule="exact"/>
        <w:ind w:left="19"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Цели и задачи изучения темы: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Получение знаний о видах угроз, путей и каналов утечки информации, от кого они исходят и к чему приводят. Изучение видов атак и методов взлома интрасетей злоумышленниками.</w:t>
      </w:r>
    </w:p>
    <w:p w:rsidR="00437E28" w:rsidRPr="00437E28" w:rsidRDefault="00437E28" w:rsidP="00437E28">
      <w:pPr>
        <w:shd w:val="clear" w:color="auto" w:fill="FFFFFF"/>
        <w:spacing w:before="274"/>
        <w:ind w:left="2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30" w:after="0" w:line="293" w:lineRule="exact"/>
        <w:ind w:left="394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закономерности возникновения угроз информационной безопасности;</w:t>
      </w:r>
    </w:p>
    <w:p w:rsidR="00437E28" w:rsidRPr="00437E28" w:rsidRDefault="00437E28" w:rsidP="00437E28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93" w:lineRule="exact"/>
        <w:ind w:left="394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классификацию угроз информационной безопасности;</w:t>
      </w:r>
    </w:p>
    <w:p w:rsidR="00437E28" w:rsidRPr="00437E28" w:rsidRDefault="00437E28" w:rsidP="00437E28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93" w:lineRule="exact"/>
        <w:ind w:left="394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пути и каналы утечки информации;</w:t>
      </w:r>
    </w:p>
    <w:p w:rsidR="00437E28" w:rsidRPr="00437E28" w:rsidRDefault="00437E28" w:rsidP="00437E28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93" w:lineRule="exact"/>
        <w:ind w:left="394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виды удаленных атак на интрасеть;</w:t>
      </w:r>
    </w:p>
    <w:p w:rsidR="00437E28" w:rsidRPr="00437E28" w:rsidRDefault="00437E28" w:rsidP="00437E28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93" w:lineRule="exact"/>
        <w:ind w:left="394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классические и современные методы взлома интрасетей.</w:t>
      </w:r>
    </w:p>
    <w:p w:rsidR="00437E28" w:rsidRPr="00437E28" w:rsidRDefault="00437E28" w:rsidP="00437E28">
      <w:pPr>
        <w:shd w:val="clear" w:color="auto" w:fill="FFFFFF"/>
        <w:spacing w:before="254" w:line="274" w:lineRule="exact"/>
        <w:ind w:left="7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угроза информационной безопасности, утечка информации, нарушение целостности информации, модификация информации, искажение информации, подделка информации, уничтожение информации, блокирование информации, побочное электромагнитное излучение, электромагнитная наводка, специальное электронное закладное устройство, внеш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нее воздействие на информационный ресурс. 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Порядок изучения темы</w:t>
      </w:r>
    </w:p>
    <w:p w:rsidR="00437E28" w:rsidRPr="00437E28" w:rsidRDefault="00437E28" w:rsidP="00437E28">
      <w:pPr>
        <w:shd w:val="clear" w:color="auto" w:fill="FFFFFF"/>
        <w:spacing w:before="509" w:line="269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Вопросы темы</w:t>
      </w:r>
    </w:p>
    <w:p w:rsidR="00437E28" w:rsidRPr="00437E28" w:rsidRDefault="00437E28" w:rsidP="00437E28">
      <w:pPr>
        <w:shd w:val="clear" w:color="auto" w:fill="FFFFFF"/>
        <w:tabs>
          <w:tab w:val="left" w:pos="322"/>
        </w:tabs>
        <w:spacing w:line="269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20"/>
          <w:sz w:val="24"/>
          <w:szCs w:val="24"/>
        </w:rPr>
        <w:t>1.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7E2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Основные закономерности возникновения и классификация угроз информационной </w:t>
      </w:r>
      <w:r w:rsidRPr="00437E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безопасности.</w:t>
      </w:r>
    </w:p>
    <w:p w:rsidR="00437E28" w:rsidRPr="00437E28" w:rsidRDefault="00437E28" w:rsidP="00437E28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Пути и каналы утечки информации.</w:t>
      </w:r>
    </w:p>
    <w:p w:rsidR="00437E28" w:rsidRPr="00437E28" w:rsidRDefault="00437E28" w:rsidP="00437E28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Удаленные атаки на интрасети.</w:t>
      </w:r>
    </w:p>
    <w:p w:rsidR="00437E28" w:rsidRPr="00437E28" w:rsidRDefault="00437E28" w:rsidP="00437E28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Классические методы взлома интрасетей.</w:t>
      </w:r>
    </w:p>
    <w:p w:rsidR="00437E28" w:rsidRPr="00437E28" w:rsidRDefault="00437E28" w:rsidP="00437E28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Современные методы взлома интрасетей.</w:t>
      </w:r>
    </w:p>
    <w:p w:rsidR="00437E28" w:rsidRPr="00437E28" w:rsidRDefault="00437E28" w:rsidP="00437E28">
      <w:pPr>
        <w:shd w:val="clear" w:color="auto" w:fill="FFFFFF"/>
        <w:spacing w:before="278" w:line="269" w:lineRule="exact"/>
        <w:ind w:left="1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Чем обусловлены угрозы безопасности информации?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Перечислите пути реализации угроз информационной безопасности.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классифицируются угрозы безопасности информации по базовым признакам?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пассивное и активное проникновение в систему?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классифицируются каналы утечки конфиденциальной информации?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классифицируются удаленные атаки на интрасети?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2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proofErr w:type="gramStart"/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Какие вида сетевых устройств являются объектами удаленных атак на интрасети?</w:t>
      </w:r>
      <w:proofErr w:type="gramEnd"/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Какие методы взлома интрасетей относятся к </w:t>
      </w:r>
      <w:proofErr w:type="gramStart"/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классическим</w:t>
      </w:r>
      <w:proofErr w:type="gramEnd"/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как они осуществляются?</w:t>
      </w:r>
    </w:p>
    <w:p w:rsidR="00437E28" w:rsidRPr="00437E28" w:rsidRDefault="00437E28" w:rsidP="00437E28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Перечислите современные методы взлома интрасетей и </w:t>
      </w:r>
      <w:proofErr w:type="gramStart"/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объясните на чем они основаны</w:t>
      </w:r>
      <w:proofErr w:type="gramEnd"/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>?</w:t>
      </w:r>
    </w:p>
    <w:p w:rsidR="00437E28" w:rsidRPr="00437E28" w:rsidRDefault="00437E28" w:rsidP="00437E28">
      <w:pPr>
        <w:shd w:val="clear" w:color="auto" w:fill="FFFFFF"/>
        <w:tabs>
          <w:tab w:val="left" w:pos="374"/>
        </w:tabs>
        <w:spacing w:before="10" w:line="274" w:lineRule="exact"/>
        <w:ind w:left="1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10"/>
        <w:ind w:left="1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Тематика рефератов:</w:t>
      </w:r>
    </w:p>
    <w:p w:rsidR="00437E28" w:rsidRPr="00437E28" w:rsidRDefault="00437E28" w:rsidP="00437E28">
      <w:pPr>
        <w:pStyle w:val="a3"/>
        <w:numPr>
          <w:ilvl w:val="0"/>
          <w:numId w:val="2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Понятие и виды конфиденциальной информации.</w:t>
      </w:r>
    </w:p>
    <w:p w:rsidR="00437E28" w:rsidRPr="00437E28" w:rsidRDefault="00437E28" w:rsidP="00437E28">
      <w:pPr>
        <w:pStyle w:val="a3"/>
        <w:numPr>
          <w:ilvl w:val="0"/>
          <w:numId w:val="2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Современные методы взлома и защиты информационных ресурсов.</w:t>
      </w:r>
    </w:p>
    <w:p w:rsidR="00437E28" w:rsidRPr="00437E28" w:rsidRDefault="00437E28" w:rsidP="00437E28">
      <w:pPr>
        <w:pStyle w:val="a3"/>
        <w:numPr>
          <w:ilvl w:val="0"/>
          <w:numId w:val="2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Виды сетей и технологии обеспечения их безопасности.</w:t>
      </w:r>
    </w:p>
    <w:p w:rsidR="00437E28" w:rsidRPr="00437E28" w:rsidRDefault="00437E28" w:rsidP="00437E28">
      <w:pPr>
        <w:pStyle w:val="a3"/>
        <w:numPr>
          <w:ilvl w:val="0"/>
          <w:numId w:val="24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Российское законодательство в сфере защиты информации.</w:t>
      </w:r>
    </w:p>
    <w:p w:rsidR="00437E28" w:rsidRPr="00437E28" w:rsidRDefault="00437E28" w:rsidP="00437E28">
      <w:pPr>
        <w:shd w:val="clear" w:color="auto" w:fill="FFFFFF"/>
        <w:tabs>
          <w:tab w:val="left" w:pos="374"/>
        </w:tabs>
        <w:spacing w:before="14" w:line="274" w:lineRule="exact"/>
        <w:ind w:left="374" w:hanging="35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tabs>
          <w:tab w:val="left" w:pos="374"/>
        </w:tabs>
        <w:spacing w:before="14" w:line="274" w:lineRule="exact"/>
        <w:ind w:left="374" w:hanging="35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№ 3. Понятие и классификация «компьютерных вирусов».</w:t>
      </w:r>
    </w:p>
    <w:p w:rsidR="00437E28" w:rsidRPr="00437E28" w:rsidRDefault="00437E28" w:rsidP="00437E28">
      <w:pPr>
        <w:shd w:val="clear" w:color="auto" w:fill="FFFFFF"/>
        <w:spacing w:before="264" w:line="274" w:lineRule="exact"/>
        <w:ind w:left="754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437E28" w:rsidRPr="00437E28" w:rsidRDefault="00437E28" w:rsidP="00437E28">
      <w:pPr>
        <w:shd w:val="clear" w:color="auto" w:fill="FFFFFF"/>
        <w:spacing w:line="274" w:lineRule="exact"/>
        <w:ind w:left="24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имеются «компьютерные вирусы», как они классифицируются. Алгоритмы работы «компьютерных вирусов» и их деструктивные возможности.</w:t>
      </w:r>
    </w:p>
    <w:p w:rsidR="00437E28" w:rsidRPr="00437E28" w:rsidRDefault="00437E28" w:rsidP="00437E28">
      <w:pPr>
        <w:shd w:val="clear" w:color="auto" w:fill="FFFFFF"/>
        <w:spacing w:line="274" w:lineRule="exact"/>
        <w:ind w:left="34" w:right="19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Цели и задачи изучения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Получение знаний о существующих «компьютер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вирусах» и об алгоритмах их работы.</w:t>
      </w:r>
    </w:p>
    <w:p w:rsidR="00437E28" w:rsidRPr="00437E28" w:rsidRDefault="00437E28" w:rsidP="00437E28">
      <w:pPr>
        <w:shd w:val="clear" w:color="auto" w:fill="FFFFFF"/>
        <w:spacing w:before="264"/>
        <w:ind w:left="2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49" w:after="0" w:line="274" w:lineRule="exact"/>
        <w:ind w:left="730" w:hanging="331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знать,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программы называются «компьютерными вирусами», и чем они отличаются от других вредных программ;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4" w:after="0" w:line="278" w:lineRule="exact"/>
        <w:ind w:left="730" w:hanging="331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классификацию «компьютерных вирусов», и какую угрозу они представляют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для безопасности информации;</w:t>
      </w:r>
    </w:p>
    <w:p w:rsidR="00437E28" w:rsidRPr="00437E28" w:rsidRDefault="00437E28" w:rsidP="00437E28">
      <w:pPr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0" w:after="0" w:line="278" w:lineRule="exact"/>
        <w:ind w:left="398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алгоритмы работы «компьютерных вирусов» и пути их внедрения </w:t>
      </w:r>
      <w:r w:rsidRPr="00437E2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систему;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left="730" w:hanging="331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индивидуальным признакам различать «компьютерные вирусы» различ</w:t>
      </w:r>
      <w:r w:rsidRPr="00437E28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ных классов;</w:t>
      </w:r>
    </w:p>
    <w:p w:rsidR="00437E28" w:rsidRPr="00437E28" w:rsidRDefault="00437E28" w:rsidP="00437E28">
      <w:pPr>
        <w:shd w:val="clear" w:color="auto" w:fill="FFFFFF"/>
        <w:spacing w:before="274" w:line="274" w:lineRule="exact"/>
        <w:ind w:left="73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spacing w:line="274" w:lineRule="exact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«компьютерные вирусы», свойства «компьютерных вирусов», вредные программы, </w:t>
      </w:r>
      <w:proofErr w:type="spell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рези</w:t>
      </w:r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>дентность</w:t>
      </w:r>
      <w:proofErr w:type="spellEnd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стеле, </w:t>
      </w:r>
      <w:proofErr w:type="spellStart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>самошифрование</w:t>
      </w:r>
      <w:proofErr w:type="spellEnd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полиморфичность</w:t>
      </w:r>
      <w:proofErr w:type="spellEnd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overwriting</w:t>
      </w:r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-вирусы, </w:t>
      </w:r>
      <w:proofErr w:type="spellStart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parasitig</w:t>
      </w:r>
      <w:proofErr w:type="spellEnd"/>
      <w:r w:rsidRPr="00437E28">
        <w:rPr>
          <w:rFonts w:ascii="Times New Roman" w:hAnsi="Times New Roman" w:cs="Times New Roman"/>
          <w:color w:val="000000"/>
          <w:spacing w:val="3"/>
          <w:sz w:val="24"/>
          <w:szCs w:val="24"/>
        </w:rPr>
        <w:t>-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вирусы,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companion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-вирусы,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link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-вирусы, файловые черви, макровирусы, сетевые вирусы,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«троянские кони», логические бомбы.</w:t>
      </w:r>
      <w:proofErr w:type="gramEnd"/>
    </w:p>
    <w:p w:rsidR="00437E28" w:rsidRPr="00437E28" w:rsidRDefault="00437E28" w:rsidP="00437E28">
      <w:pPr>
        <w:shd w:val="clear" w:color="auto" w:fill="FFFFFF"/>
        <w:spacing w:before="278" w:line="269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Вопросы темы</w:t>
      </w:r>
    </w:p>
    <w:p w:rsidR="00437E28" w:rsidRPr="00437E28" w:rsidRDefault="00437E28" w:rsidP="00437E28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69" w:lineRule="exact"/>
        <w:ind w:left="5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Классификация «компьютерных вирусов».</w:t>
      </w:r>
    </w:p>
    <w:p w:rsidR="00437E28" w:rsidRPr="00437E28" w:rsidRDefault="00437E28" w:rsidP="00437E28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69" w:lineRule="exact"/>
        <w:ind w:left="5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Файловые вирусы.</w:t>
      </w:r>
    </w:p>
    <w:p w:rsidR="00437E28" w:rsidRPr="00437E28" w:rsidRDefault="00437E28" w:rsidP="00437E28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269" w:lineRule="exact"/>
        <w:ind w:left="5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Загрузочные вирусы.</w:t>
      </w:r>
    </w:p>
    <w:p w:rsidR="00437E28" w:rsidRPr="00437E28" w:rsidRDefault="00437E28" w:rsidP="00437E28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69" w:lineRule="exact"/>
        <w:ind w:left="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Макровирусы.</w:t>
      </w:r>
    </w:p>
    <w:p w:rsidR="00437E28" w:rsidRPr="00437E28" w:rsidRDefault="00437E28" w:rsidP="00437E28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269" w:lineRule="exact"/>
        <w:ind w:left="5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Сетевые вирусы.</w:t>
      </w:r>
    </w:p>
    <w:p w:rsidR="00437E28" w:rsidRPr="00437E28" w:rsidRDefault="00437E28" w:rsidP="00437E28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69" w:lineRule="exact"/>
        <w:ind w:left="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Вредные программы.</w:t>
      </w:r>
    </w:p>
    <w:p w:rsidR="00437E28" w:rsidRPr="00437E28" w:rsidRDefault="00437E28" w:rsidP="00437E28">
      <w:pPr>
        <w:shd w:val="clear" w:color="auto" w:fill="FFFFFF"/>
        <w:spacing w:line="274" w:lineRule="exact"/>
        <w:ind w:left="71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274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Какими основными свойствами обладают «компьютерные вирусы»?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По каким классам разделяются «компьютерные вирусы»?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классифицируются «компьютерные вирусы»?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Какие «компьютерные вирусы» относятся к </w:t>
      </w: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файловым</w:t>
      </w:r>
      <w:proofErr w:type="gramEnd"/>
      <w:r w:rsidRPr="00437E2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разделяются файловые «компьютерные вирусы» по способу размножения?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Объясните алгоритм работы файлового вируса.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Какие «компьютерные вирусы» относятся к </w:t>
      </w: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загрузочным</w:t>
      </w:r>
      <w:proofErr w:type="gramEnd"/>
      <w:r w:rsidRPr="00437E2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Объясните алгоритм работы загрузочного вируса.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«компьютерные вирусы» относятся к макровирусам?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Объясните алгоритм работы макровируса.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Какие «компьютерные вирусы» относятся к </w:t>
      </w: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сетевым</w:t>
      </w:r>
      <w:proofErr w:type="gramEnd"/>
      <w:r w:rsidRPr="00437E2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37E28" w:rsidRPr="00437E28" w:rsidRDefault="00437E28" w:rsidP="00437E28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программы являются вредными и почему?</w:t>
      </w:r>
    </w:p>
    <w:p w:rsidR="00437E28" w:rsidRPr="00437E28" w:rsidRDefault="00437E28" w:rsidP="00437E28">
      <w:pPr>
        <w:shd w:val="clear" w:color="auto" w:fill="FFFFFF"/>
        <w:tabs>
          <w:tab w:val="left" w:pos="379"/>
        </w:tabs>
        <w:spacing w:before="5" w:line="278" w:lineRule="exact"/>
        <w:ind w:left="2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tabs>
          <w:tab w:val="left" w:pos="379"/>
        </w:tabs>
        <w:spacing w:before="5" w:line="278" w:lineRule="exact"/>
        <w:ind w:left="2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Тематика рефератов:</w:t>
      </w:r>
    </w:p>
    <w:p w:rsidR="00437E28" w:rsidRPr="00437E28" w:rsidRDefault="00437E28" w:rsidP="00437E28">
      <w:pPr>
        <w:pStyle w:val="a3"/>
        <w:numPr>
          <w:ilvl w:val="0"/>
          <w:numId w:val="25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Вредоносное программное обеспечение.</w:t>
      </w:r>
    </w:p>
    <w:p w:rsidR="00437E28" w:rsidRPr="00437E28" w:rsidRDefault="00437E28" w:rsidP="00437E28">
      <w:pPr>
        <w:pStyle w:val="a3"/>
        <w:numPr>
          <w:ilvl w:val="0"/>
          <w:numId w:val="25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Эволюция развития антивирусных средств защиты данных.</w:t>
      </w:r>
    </w:p>
    <w:p w:rsidR="00437E28" w:rsidRPr="00437E28" w:rsidRDefault="00437E28" w:rsidP="00437E28">
      <w:pPr>
        <w:pStyle w:val="a3"/>
        <w:numPr>
          <w:ilvl w:val="0"/>
          <w:numId w:val="25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Этикет работы в сети  Интернет.</w:t>
      </w:r>
    </w:p>
    <w:p w:rsidR="00437E28" w:rsidRPr="00437E28" w:rsidRDefault="00437E28" w:rsidP="00437E28">
      <w:pPr>
        <w:shd w:val="clear" w:color="auto" w:fill="FFFFFF"/>
        <w:spacing w:before="264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№ 4. Защита от «компьютерных вирусов»</w:t>
      </w:r>
    </w:p>
    <w:p w:rsidR="00437E28" w:rsidRPr="00437E28" w:rsidRDefault="00437E28" w:rsidP="00437E28">
      <w:pPr>
        <w:shd w:val="clear" w:color="auto" w:fill="FFFFFF"/>
        <w:spacing w:before="278" w:line="269" w:lineRule="exact"/>
        <w:ind w:left="74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437E28" w:rsidRPr="00437E28" w:rsidRDefault="00437E28" w:rsidP="00437E28">
      <w:pPr>
        <w:shd w:val="clear" w:color="auto" w:fill="FFFFFF"/>
        <w:spacing w:line="269" w:lineRule="exact"/>
        <w:ind w:left="3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правила защиты от «компьютерных вирусов». Обзор антивирусных про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грамм. Методика использования антивирусных программ. Восстановление пораженных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«компьютерными вирусами» объектов.</w:t>
      </w:r>
    </w:p>
    <w:p w:rsidR="00437E28" w:rsidRPr="00437E28" w:rsidRDefault="00437E28" w:rsidP="00437E28">
      <w:pPr>
        <w:shd w:val="clear" w:color="auto" w:fill="FFFFFF"/>
        <w:spacing w:before="5" w:line="269" w:lineRule="exact"/>
        <w:ind w:left="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Цели и задачи изучения темы: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Получение знаний о правилах защиты от «компь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ютерных вирусов». Получение навыков в выборе антивирусных программ. Получение на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выков по восстановлению пораженных «компьютерными вирусами» объектов.</w:t>
      </w:r>
    </w:p>
    <w:p w:rsidR="00437E28" w:rsidRPr="00437E28" w:rsidRDefault="00437E28" w:rsidP="00437E28">
      <w:pPr>
        <w:shd w:val="clear" w:color="auto" w:fill="FFFFFF"/>
        <w:spacing w:before="274"/>
        <w:ind w:left="2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39" w:after="0" w:line="288" w:lineRule="exact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знать,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откуда проникают в компьютерную систему «компьютерные вирусы»;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88" w:lineRule="exact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правила защиты от «компьютерных вирусов»;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8" w:lineRule="exact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выбрать антивирусную программу;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8" w:lineRule="exact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правильно использовать антивирусную программу;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88" w:lineRule="exact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восстанавливать пораженные «компьютерными вирусами» объекты.</w:t>
      </w:r>
    </w:p>
    <w:p w:rsidR="00437E28" w:rsidRPr="00437E28" w:rsidRDefault="00437E28" w:rsidP="00437E28">
      <w:pPr>
        <w:shd w:val="clear" w:color="auto" w:fill="FFFFFF"/>
        <w:spacing w:before="49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антивирусная программа, сканеры,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CRC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-сканеры, мониторы, </w:t>
      </w:r>
      <w:proofErr w:type="spell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иммунизаторы</w:t>
      </w:r>
      <w:proofErr w:type="spellEnd"/>
      <w:r w:rsidRPr="00437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shd w:val="clear" w:color="auto" w:fill="FFFFFF"/>
        <w:spacing w:before="283" w:line="269" w:lineRule="exact"/>
        <w:ind w:left="3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Вопросы темы</w:t>
      </w:r>
    </w:p>
    <w:p w:rsidR="00437E28" w:rsidRPr="00437E28" w:rsidRDefault="00437E28" w:rsidP="00437E28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Источники «компьютерных вирусов».</w:t>
      </w:r>
    </w:p>
    <w:p w:rsidR="00437E28" w:rsidRPr="00437E28" w:rsidRDefault="00437E28" w:rsidP="00437E28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правила защиты от «компьютерных вирусов».</w:t>
      </w:r>
    </w:p>
    <w:p w:rsidR="00437E28" w:rsidRPr="00437E28" w:rsidRDefault="00437E28" w:rsidP="00437E28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Антивирусные программы.</w:t>
      </w:r>
    </w:p>
    <w:p w:rsidR="00437E28" w:rsidRPr="00437E28" w:rsidRDefault="00437E28" w:rsidP="00437E28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69" w:lineRule="exact"/>
        <w:ind w:left="4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Восстановление пораженных объектов.</w:t>
      </w:r>
    </w:p>
    <w:p w:rsidR="00437E28" w:rsidRPr="00437E28" w:rsidRDefault="00437E28" w:rsidP="00437E28">
      <w:pPr>
        <w:shd w:val="clear" w:color="auto" w:fill="FFFFFF"/>
        <w:spacing w:before="499" w:line="269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Перечислите основные источники «компьютерных вирусов».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основные правила защиты от «компьютерных вирусов»?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Каким требованиям должна удовлетворять антивирусная программа?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типы антивирусных программ Вы знаете, принципы их работы?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Объясните методику использования антивирусных программ.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восстановить пораженные файлы?</w:t>
      </w:r>
    </w:p>
    <w:p w:rsidR="00437E28" w:rsidRPr="00437E28" w:rsidRDefault="00437E28" w:rsidP="00437E28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восстановить пораженные загрузочные сектора?</w:t>
      </w:r>
    </w:p>
    <w:p w:rsidR="00437E28" w:rsidRPr="00437E28" w:rsidRDefault="00437E28" w:rsidP="00437E28">
      <w:pPr>
        <w:shd w:val="clear" w:color="auto" w:fill="FFFFFF"/>
        <w:tabs>
          <w:tab w:val="left" w:pos="374"/>
        </w:tabs>
        <w:spacing w:before="5" w:line="274" w:lineRule="exact"/>
        <w:ind w:left="2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10"/>
        <w:ind w:left="1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Тематика рефератов:</w:t>
      </w:r>
    </w:p>
    <w:p w:rsidR="00437E28" w:rsidRPr="00437E28" w:rsidRDefault="00437E28" w:rsidP="00437E28">
      <w:pPr>
        <w:pStyle w:val="a3"/>
        <w:numPr>
          <w:ilvl w:val="0"/>
          <w:numId w:val="2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Технология защиты данных от «компьютерных вирусов».</w:t>
      </w:r>
    </w:p>
    <w:p w:rsidR="00437E28" w:rsidRPr="00437E28" w:rsidRDefault="00437E28" w:rsidP="00437E28">
      <w:pPr>
        <w:shd w:val="clear" w:color="auto" w:fill="FFFFFF"/>
        <w:spacing w:before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№ 5. </w:t>
      </w:r>
      <w:r w:rsidRPr="00437E28">
        <w:rPr>
          <w:rFonts w:ascii="Times New Roman" w:hAnsi="Times New Roman" w:cs="Times New Roman"/>
          <w:bCs/>
          <w:color w:val="000000"/>
          <w:sz w:val="24"/>
          <w:szCs w:val="24"/>
        </w:rPr>
        <w:t>Современные методы защиты информации</w:t>
      </w:r>
    </w:p>
    <w:p w:rsidR="00437E28" w:rsidRPr="00437E28" w:rsidRDefault="00437E28" w:rsidP="00437E28">
      <w:pPr>
        <w:shd w:val="clear" w:color="auto" w:fill="FFFFFF"/>
        <w:spacing w:before="283" w:line="269" w:lineRule="exact"/>
        <w:ind w:left="74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437E28" w:rsidRPr="00437E28" w:rsidRDefault="00437E28" w:rsidP="00437E28">
      <w:pPr>
        <w:shd w:val="clear" w:color="auto" w:fill="FFFFFF"/>
        <w:spacing w:line="269" w:lineRule="exact"/>
        <w:ind w:left="19" w:right="10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Рассматриваются методы защиты информации: ограничение доступа, разграничение </w:t>
      </w:r>
      <w:r w:rsidRPr="00437E2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доступа, разделение доступа, криптографическое преобразование информации, контроль </w:t>
      </w:r>
      <w:r w:rsidRPr="00437E28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и </w:t>
      </w: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учет доступа, законодательные меры, обеспечение информационной безопасности в </w:t>
      </w: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37E28" w:rsidRPr="00437E28" w:rsidRDefault="00437E28" w:rsidP="00437E28">
      <w:pPr>
        <w:shd w:val="clear" w:color="auto" w:fill="FFFFFF"/>
        <w:spacing w:line="269" w:lineRule="exact"/>
        <w:ind w:left="24"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Цели и задачи изучения темы:</w:t>
      </w:r>
      <w:r w:rsidRPr="00437E28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Получение знаний о методах защиты информации.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Получение знаний и навыков по обеспечению информационной безопасности организа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ции при ее подключении к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37E28" w:rsidRPr="00437E28" w:rsidRDefault="00437E28" w:rsidP="00437E28">
      <w:pPr>
        <w:shd w:val="clear" w:color="auto" w:fill="FFFFFF"/>
        <w:spacing w:before="269"/>
        <w:ind w:left="19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4" w:after="0" w:line="240" w:lineRule="auto"/>
        <w:ind w:left="38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и уметь применять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методы защиты информации;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знать,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организовать информационную безопасность в организации;</w:t>
      </w:r>
    </w:p>
    <w:p w:rsidR="00437E28" w:rsidRPr="00437E28" w:rsidRDefault="00437E28" w:rsidP="00437E28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74" w:lineRule="exact"/>
        <w:ind w:left="720" w:hanging="331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подключить организацию к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соблюдением требований информаци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онной безопасности;</w:t>
      </w:r>
    </w:p>
    <w:p w:rsidR="00437E28" w:rsidRPr="00437E28" w:rsidRDefault="00437E28" w:rsidP="00437E28">
      <w:pPr>
        <w:shd w:val="clear" w:color="auto" w:fill="FFFFFF"/>
        <w:spacing w:before="269" w:line="274" w:lineRule="exac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spacing w:line="274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ограничение доступа, разграничение доступа, разделение доступа, криптографическое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преобразование информации, контроль и учет доступа, законодательные меры.</w:t>
      </w:r>
    </w:p>
    <w:p w:rsidR="00437E28" w:rsidRPr="00437E28" w:rsidRDefault="00437E28" w:rsidP="00437E28">
      <w:pPr>
        <w:shd w:val="clear" w:color="auto" w:fill="FFFFFF"/>
        <w:spacing w:before="365" w:line="269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Вопросы </w:t>
      </w:r>
      <w:r w:rsidRPr="00437E28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>темы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Ограничение доступа.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269" w:lineRule="exact"/>
        <w:ind w:left="1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 доступа к аппаратуре.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Разграничение и контроль доступа к информации.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Разделение привилегий на доступ.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Идентификация и установление подлинности объекта (субъекта).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Криптографическое преобразование информации.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437" w:hanging="427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Защита информации от утечки за счет побочного электромагнитного излучения и на</w:t>
      </w:r>
      <w:r w:rsidRPr="00437E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водок.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Методы и средства защиты информации от случайного воздействия.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269" w:lineRule="exact"/>
        <w:ind w:left="1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Методы защиты информации от аварийных ситуаций.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Организационные мероприятия по защите информации.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Законодательные меры по защите информации.</w:t>
      </w:r>
    </w:p>
    <w:p w:rsidR="00437E28" w:rsidRPr="00437E28" w:rsidRDefault="00437E28" w:rsidP="00437E28">
      <w:pPr>
        <w:widowControl w:val="0"/>
        <w:numPr>
          <w:ilvl w:val="0"/>
          <w:numId w:val="1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информационной безопасности в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shd w:val="clear" w:color="auto" w:fill="FFFFFF"/>
        <w:spacing w:before="5" w:line="269" w:lineRule="exact"/>
        <w:ind w:left="341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509" w:line="269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bCs/>
          <w:color w:val="000000"/>
          <w:spacing w:val="-20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ограничение доступа к компьютерным системам?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 классифицируются системы тревожной сигнализации?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контроль доступа к аппаратуре?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От каких действий защищает контроль доступа к аппаратуре?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контроль доступа к информации?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разделение привилегий на доступ?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идентификация и установление подлинности объекта (субъекта)?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Что может быть объектом идентификации?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заключается криптографическое преобразование информации?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Перечислите и объясните методы криптографического преобразования информации.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374" w:hanging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чем заключается защита информации от утечки за счет побочного </w:t>
      </w:r>
      <w:proofErr w:type="spellStart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электромагнита</w:t>
      </w:r>
      <w:proofErr w:type="gramStart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»г</w:t>
      </w:r>
      <w:proofErr w:type="gramEnd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proofErr w:type="spellEnd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излучения и наводок?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заключаются методы защиты информации от случайных воздействий?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задачи имеет функциональный контроль компьютерной системы?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заключаются методы защиты информации от аварийных ситуаций?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заключаются организационные мероприятия по защите информации?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чем заключаются законодательные меры по защите информации?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374" w:hanging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Назовите основные этапы </w:t>
      </w:r>
      <w:proofErr w:type="gram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создания комплексной системы обеспечения информационной безопасности организации</w:t>
      </w:r>
      <w:proofErr w:type="gramEnd"/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 при ее подключении к </w:t>
      </w:r>
      <w:r w:rsidRPr="00437E2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widowControl w:val="0"/>
        <w:numPr>
          <w:ilvl w:val="0"/>
          <w:numId w:val="1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Объясните правила выбора паролей и требования к ним.</w:t>
      </w:r>
    </w:p>
    <w:p w:rsidR="00437E28" w:rsidRPr="00437E28" w:rsidRDefault="00437E28" w:rsidP="00437E28">
      <w:pPr>
        <w:shd w:val="clear" w:color="auto" w:fill="FFFFFF"/>
        <w:tabs>
          <w:tab w:val="left" w:pos="398"/>
        </w:tabs>
        <w:spacing w:before="5" w:line="274" w:lineRule="exact"/>
        <w:ind w:left="38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10"/>
        <w:ind w:left="1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Тематика рефератов:</w:t>
      </w:r>
    </w:p>
    <w:p w:rsidR="00437E28" w:rsidRPr="00437E28" w:rsidRDefault="00437E28" w:rsidP="00437E28">
      <w:pPr>
        <w:pStyle w:val="a3"/>
        <w:numPr>
          <w:ilvl w:val="0"/>
          <w:numId w:val="1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Криптографические основы информационной безопасности.</w:t>
      </w:r>
    </w:p>
    <w:p w:rsidR="00437E28" w:rsidRPr="00437E28" w:rsidRDefault="00437E28" w:rsidP="00437E28">
      <w:pPr>
        <w:pStyle w:val="a3"/>
        <w:numPr>
          <w:ilvl w:val="0"/>
          <w:numId w:val="1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Современные методы шифрования.</w:t>
      </w:r>
    </w:p>
    <w:p w:rsidR="00437E28" w:rsidRPr="00437E28" w:rsidRDefault="00437E28" w:rsidP="00437E28">
      <w:pPr>
        <w:pStyle w:val="a3"/>
        <w:numPr>
          <w:ilvl w:val="0"/>
          <w:numId w:val="1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Метод Цезаря.</w:t>
      </w:r>
    </w:p>
    <w:p w:rsidR="00437E28" w:rsidRPr="00437E28" w:rsidRDefault="00437E28" w:rsidP="00437E28">
      <w:pPr>
        <w:pStyle w:val="a3"/>
        <w:numPr>
          <w:ilvl w:val="0"/>
          <w:numId w:val="1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 xml:space="preserve">Метод </w:t>
      </w:r>
      <w:proofErr w:type="spellStart"/>
      <w:r w:rsidRPr="00437E28">
        <w:rPr>
          <w:sz w:val="24"/>
          <w:szCs w:val="24"/>
        </w:rPr>
        <w:t>Гросфильда</w:t>
      </w:r>
      <w:proofErr w:type="spellEnd"/>
      <w:r w:rsidRPr="00437E28">
        <w:rPr>
          <w:sz w:val="24"/>
          <w:szCs w:val="24"/>
        </w:rPr>
        <w:t>.</w:t>
      </w:r>
    </w:p>
    <w:p w:rsidR="00437E28" w:rsidRPr="00437E28" w:rsidRDefault="00437E28" w:rsidP="00437E28">
      <w:pPr>
        <w:pStyle w:val="a3"/>
        <w:numPr>
          <w:ilvl w:val="0"/>
          <w:numId w:val="1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 xml:space="preserve">Метод </w:t>
      </w:r>
      <w:proofErr w:type="spellStart"/>
      <w:r w:rsidRPr="00437E28">
        <w:rPr>
          <w:sz w:val="24"/>
          <w:szCs w:val="24"/>
        </w:rPr>
        <w:t>Виженера</w:t>
      </w:r>
      <w:proofErr w:type="spellEnd"/>
      <w:r w:rsidRPr="00437E28">
        <w:rPr>
          <w:sz w:val="24"/>
          <w:szCs w:val="24"/>
        </w:rPr>
        <w:t>.</w:t>
      </w:r>
    </w:p>
    <w:p w:rsidR="00437E28" w:rsidRPr="00437E28" w:rsidRDefault="00437E28" w:rsidP="00437E28">
      <w:pPr>
        <w:pStyle w:val="a3"/>
        <w:numPr>
          <w:ilvl w:val="0"/>
          <w:numId w:val="16"/>
        </w:numPr>
        <w:shd w:val="clear" w:color="auto" w:fill="FFFFFF"/>
        <w:spacing w:before="10"/>
        <w:rPr>
          <w:sz w:val="24"/>
          <w:szCs w:val="24"/>
        </w:rPr>
      </w:pPr>
      <w:r w:rsidRPr="00437E28">
        <w:rPr>
          <w:sz w:val="24"/>
          <w:szCs w:val="24"/>
        </w:rPr>
        <w:t>Понятие и виды ключей.</w:t>
      </w:r>
    </w:p>
    <w:p w:rsidR="00437E28" w:rsidRPr="00437E28" w:rsidRDefault="00437E28" w:rsidP="00437E28">
      <w:pPr>
        <w:shd w:val="clear" w:color="auto" w:fill="FFFFFF"/>
        <w:spacing w:before="557" w:line="274" w:lineRule="exact"/>
        <w:ind w:left="1757" w:right="17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Тема № 6. Лицензирование и сертификация в области </w:t>
      </w:r>
      <w:r w:rsidRPr="0043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информационной безопасности</w:t>
      </w:r>
    </w:p>
    <w:p w:rsidR="00437E28" w:rsidRPr="00437E28" w:rsidRDefault="00437E28" w:rsidP="00437E28">
      <w:pPr>
        <w:shd w:val="clear" w:color="auto" w:fill="FFFFFF"/>
        <w:spacing w:before="269" w:line="269" w:lineRule="exact"/>
        <w:ind w:left="768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437E28" w:rsidRPr="00437E28" w:rsidRDefault="00437E28" w:rsidP="00437E28">
      <w:pPr>
        <w:shd w:val="clear" w:color="auto" w:fill="FFFFFF"/>
        <w:spacing w:line="269" w:lineRule="exact"/>
        <w:ind w:lef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Нормы и требования российского законодательства в области лицензирования и сертификации. Правила построения и функционирования системы лицензирования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ФАП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СИ. Порядок оформления и получения лицензий и сертификатов в области информационной безопасности.</w:t>
      </w:r>
    </w:p>
    <w:p w:rsidR="00437E28" w:rsidRPr="00437E28" w:rsidRDefault="00437E28" w:rsidP="00437E28">
      <w:pPr>
        <w:shd w:val="clear" w:color="auto" w:fill="FFFFFF"/>
        <w:spacing w:line="269" w:lineRule="exact"/>
        <w:ind w:lef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Цели и задачи изучения темы</w:t>
      </w:r>
      <w:r w:rsidRPr="00437E28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: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Получение знаний в области лицензирования и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сертификации. Ознакомление с правилами построения и функционирования системы ли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цензирования ФАПСИ. Получение знаний о порядке оформления и получения лицензий и сертификатов в области информационной безопасности.</w:t>
      </w:r>
    </w:p>
    <w:p w:rsidR="00437E28" w:rsidRPr="00437E28" w:rsidRDefault="00437E28" w:rsidP="00437E28">
      <w:pPr>
        <w:shd w:val="clear" w:color="auto" w:fill="FFFFFF"/>
        <w:spacing w:before="370"/>
        <w:ind w:left="5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58" w:after="0" w:line="269" w:lineRule="exact"/>
        <w:ind w:left="720" w:hanging="346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нормы и требования российского законодательства в области лицензирова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 и сертификации;</w:t>
      </w:r>
    </w:p>
    <w:p w:rsidR="00437E28" w:rsidRPr="00437E28" w:rsidRDefault="00437E28" w:rsidP="00437E28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78" w:lineRule="exact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построения и функционирования системы лицензирования ФАПСИ;</w:t>
      </w:r>
    </w:p>
    <w:p w:rsidR="00437E28" w:rsidRPr="00437E28" w:rsidRDefault="00437E28" w:rsidP="00437E28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78" w:lineRule="exact"/>
        <w:ind w:left="720" w:hanging="346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pacing w:val="4"/>
          <w:sz w:val="24"/>
          <w:szCs w:val="24"/>
        </w:rPr>
        <w:t>порядок оформления и получения лицензий и сертификатов в области ин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формационной безопасности.</w:t>
      </w:r>
    </w:p>
    <w:p w:rsidR="00437E28" w:rsidRPr="00437E28" w:rsidRDefault="00437E28" w:rsidP="00437E28">
      <w:pPr>
        <w:shd w:val="clear" w:color="auto" w:fill="FFFFFF"/>
        <w:spacing w:before="36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ind w:left="1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лицензия, сертификат, электронная цифровая подпись, шифровальное средство.</w:t>
      </w:r>
    </w:p>
    <w:p w:rsidR="00437E28" w:rsidRPr="00437E28" w:rsidRDefault="00437E28" w:rsidP="00437E28">
      <w:pPr>
        <w:shd w:val="clear" w:color="auto" w:fill="FFFFFF"/>
        <w:spacing w:before="360" w:line="269" w:lineRule="exact"/>
        <w:ind w:left="34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>Вопросы темы</w:t>
      </w:r>
    </w:p>
    <w:p w:rsidR="00437E28" w:rsidRPr="00437E28" w:rsidRDefault="00437E28" w:rsidP="00437E28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69" w:lineRule="exact"/>
        <w:ind w:left="38"/>
        <w:rPr>
          <w:rFonts w:ascii="Times New Roman" w:hAnsi="Times New Roman" w:cs="Times New Roman"/>
          <w:color w:val="000000"/>
          <w:spacing w:val="-28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Законодательство в области лицензирования и сертификации.</w:t>
      </w:r>
    </w:p>
    <w:p w:rsidR="00437E28" w:rsidRPr="00437E28" w:rsidRDefault="00437E28" w:rsidP="00437E28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69" w:lineRule="exact"/>
        <w:ind w:left="38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функционирования системы лицензирования.</w:t>
      </w:r>
    </w:p>
    <w:p w:rsidR="00437E28" w:rsidRPr="00437E28" w:rsidRDefault="00437E28" w:rsidP="00437E28">
      <w:pPr>
        <w:shd w:val="clear" w:color="auto" w:fill="FFFFFF"/>
        <w:spacing w:before="504" w:line="269" w:lineRule="exact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374" w:hanging="360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Перечислите нормативные акты российского законодательства в области лицензиро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вания и сертификации.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374" w:hanging="36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Какие требования предъявляются к специализированным программно-техническим </w:t>
      </w:r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средствам, реализующим электронную цифровую подпись, и порядок их использова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ния в информационно-телекоммуникационных системах?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Перечислите полномочия ФАПСИ и </w:t>
      </w:r>
      <w:proofErr w:type="spellStart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Гостехкомисии</w:t>
      </w:r>
      <w:proofErr w:type="spellEnd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Кому выдаются лицензии и разрешения ФАПСИ?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документы необходимо представить для получения лицензии?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каких случаях заявителю может быть отказано в получении лицензии?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В каких случаях может быть приостановление или аннулирование лицензии?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69" w:lineRule="exact"/>
        <w:ind w:left="1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документы прилагаются к заявлению на получение лицензии?</w:t>
      </w:r>
    </w:p>
    <w:p w:rsidR="00437E28" w:rsidRPr="00437E28" w:rsidRDefault="00437E28" w:rsidP="00437E28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69" w:lineRule="exact"/>
        <w:ind w:left="1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Какие цели технической экспертизы?</w:t>
      </w:r>
    </w:p>
    <w:p w:rsidR="00437E28" w:rsidRPr="00437E28" w:rsidRDefault="00437E28" w:rsidP="00437E28">
      <w:pPr>
        <w:shd w:val="clear" w:color="auto" w:fill="FFFFFF"/>
        <w:tabs>
          <w:tab w:val="left" w:pos="398"/>
        </w:tabs>
        <w:spacing w:before="5" w:line="274" w:lineRule="exact"/>
        <w:ind w:left="3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10"/>
        <w:ind w:left="1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Тематика рефератов:</w:t>
      </w:r>
    </w:p>
    <w:p w:rsidR="00437E28" w:rsidRPr="00437E28" w:rsidRDefault="00437E28" w:rsidP="00437E28">
      <w:pPr>
        <w:widowControl w:val="0"/>
        <w:numPr>
          <w:ilvl w:val="0"/>
          <w:numId w:val="2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74" w:lineRule="exact"/>
        <w:ind w:left="3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Интерпретация Закона Российской Федерации «О сертификации продукции и услуг».</w:t>
      </w:r>
    </w:p>
    <w:p w:rsidR="00437E28" w:rsidRPr="00437E28" w:rsidRDefault="00437E28" w:rsidP="00437E28">
      <w:pPr>
        <w:widowControl w:val="0"/>
        <w:numPr>
          <w:ilvl w:val="0"/>
          <w:numId w:val="2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74" w:lineRule="exact"/>
        <w:ind w:left="3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Интерпретация Закона «О федеральных органах правительственной связи и информации».</w:t>
      </w:r>
    </w:p>
    <w:p w:rsidR="00437E28" w:rsidRPr="00437E28" w:rsidRDefault="00437E28" w:rsidP="00437E28">
      <w:pPr>
        <w:shd w:val="clear" w:color="auto" w:fill="FFFFFF"/>
        <w:tabs>
          <w:tab w:val="left" w:pos="398"/>
        </w:tabs>
        <w:spacing w:before="1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sz w:val="24"/>
          <w:szCs w:val="24"/>
        </w:rPr>
        <w:t>3.Технология сертификации в РФ.</w:t>
      </w:r>
    </w:p>
    <w:p w:rsidR="00437E28" w:rsidRPr="00437E28" w:rsidRDefault="00437E28" w:rsidP="00437E28">
      <w:pPr>
        <w:shd w:val="clear" w:color="auto" w:fill="FFFFFF"/>
        <w:tabs>
          <w:tab w:val="left" w:pos="398"/>
        </w:tabs>
        <w:spacing w:before="19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sz w:val="24"/>
          <w:szCs w:val="24"/>
        </w:rPr>
        <w:t>4.Процедура лицензирования. Этапы.</w:t>
      </w:r>
    </w:p>
    <w:p w:rsidR="00437E28" w:rsidRPr="00437E28" w:rsidRDefault="00437E28" w:rsidP="00437E28">
      <w:pPr>
        <w:shd w:val="clear" w:color="auto" w:fill="FFFFFF"/>
        <w:spacing w:before="552" w:line="269" w:lineRule="exact"/>
        <w:ind w:left="2429" w:hanging="1987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Тема № 7. </w:t>
      </w:r>
      <w:r w:rsidRPr="00437E2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Критерии безопасности компьютерных систем «Оранжевая книга». Руководящие документы </w:t>
      </w:r>
      <w:proofErr w:type="spellStart"/>
      <w:r w:rsidRPr="00437E2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Гостехкомиссии</w:t>
      </w:r>
      <w:proofErr w:type="spellEnd"/>
    </w:p>
    <w:p w:rsidR="00437E28" w:rsidRPr="00437E28" w:rsidRDefault="00437E28" w:rsidP="00437E28">
      <w:pPr>
        <w:shd w:val="clear" w:color="auto" w:fill="FFFFFF"/>
        <w:spacing w:before="269"/>
        <w:ind w:left="768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темы</w:t>
      </w:r>
      <w:r w:rsidRPr="00437E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437E28" w:rsidRPr="00437E28" w:rsidRDefault="00437E28" w:rsidP="00437E28">
      <w:pPr>
        <w:shd w:val="clear" w:color="auto" w:fill="FFFFFF"/>
        <w:spacing w:line="274" w:lineRule="exact"/>
        <w:ind w:left="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известным документом, определяющим критерии, по которым должна оцениваться защищенность вычислительных систем, и те механизмы защиты, которые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должны использоваться в системах обработки секретной (конфиденциальной) информа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ции, является так называемая «Оранжевая книга», представляющая собой стандарт США. </w:t>
      </w:r>
      <w:proofErr w:type="spellStart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Гостехкомиссия</w:t>
      </w:r>
      <w:proofErr w:type="spellEnd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при Президенте Российской Федерации разработала и опубликовала пять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руководящих документов, посвященных вопросам защиты компьютерных систем.</w:t>
      </w:r>
    </w:p>
    <w:p w:rsidR="00437E28" w:rsidRPr="00437E28" w:rsidRDefault="00437E28" w:rsidP="00437E28">
      <w:pPr>
        <w:shd w:val="clear" w:color="auto" w:fill="FFFFFF"/>
        <w:spacing w:before="269" w:line="274" w:lineRule="exact"/>
        <w:ind w:left="43" w:righ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Цели и задачи изучения темы:</w:t>
      </w:r>
      <w:r w:rsidRPr="00437E28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Получение знаний по критериям, с помощью кото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рых оценивается защищенность вычислительных систем. Ознакомление со стандартом США «Оранжевая книга». Изучение руководящих документов </w:t>
      </w:r>
      <w:proofErr w:type="spellStart"/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Гостехкомиссии</w:t>
      </w:r>
      <w:proofErr w:type="spellEnd"/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Россий</w:t>
      </w:r>
      <w:r w:rsidRPr="00437E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ской Федерации.</w:t>
      </w:r>
    </w:p>
    <w:p w:rsidR="00437E28" w:rsidRPr="00437E28" w:rsidRDefault="00437E28" w:rsidP="00437E28">
      <w:pPr>
        <w:shd w:val="clear" w:color="auto" w:fill="FFFFFF"/>
        <w:spacing w:before="269"/>
        <w:ind w:left="48"/>
        <w:rPr>
          <w:rFonts w:ascii="Times New Roman" w:hAnsi="Times New Roman" w:cs="Times New Roman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Изучив тему, студент должен:</w:t>
      </w:r>
    </w:p>
    <w:p w:rsidR="00437E28" w:rsidRPr="00437E28" w:rsidRDefault="00437E28" w:rsidP="00437E28">
      <w:pPr>
        <w:widowControl w:val="0"/>
        <w:numPr>
          <w:ilvl w:val="0"/>
          <w:numId w:val="2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54"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руководящие документы </w:t>
      </w:r>
      <w:proofErr w:type="spell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Гостехкомиссии</w:t>
      </w:r>
      <w:proofErr w:type="spellEnd"/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Федерации;</w:t>
      </w:r>
    </w:p>
    <w:p w:rsidR="00437E28" w:rsidRPr="00437E28" w:rsidRDefault="00437E28" w:rsidP="00437E28">
      <w:pPr>
        <w:widowControl w:val="0"/>
        <w:numPr>
          <w:ilvl w:val="0"/>
          <w:numId w:val="2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знать 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стандарт США «Оранжевая книга»;</w:t>
      </w:r>
    </w:p>
    <w:p w:rsidR="00437E28" w:rsidRPr="00437E28" w:rsidRDefault="00437E28" w:rsidP="00437E28">
      <w:pPr>
        <w:widowControl w:val="0"/>
        <w:numPr>
          <w:ilvl w:val="0"/>
          <w:numId w:val="2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уметь </w:t>
      </w: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классифицировать автоматизированные системы </w:t>
      </w:r>
      <w:proofErr w:type="gramStart"/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согласно</w:t>
      </w:r>
      <w:proofErr w:type="gramEnd"/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руководящих до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кументов </w:t>
      </w:r>
      <w:proofErr w:type="spellStart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Гостехкомиссии</w:t>
      </w:r>
      <w:proofErr w:type="spellEnd"/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Российской Федерации.</w:t>
      </w:r>
    </w:p>
    <w:p w:rsidR="00437E28" w:rsidRPr="00437E28" w:rsidRDefault="00437E28" w:rsidP="00437E28">
      <w:pPr>
        <w:shd w:val="clear" w:color="auto" w:fill="FFFFFF"/>
        <w:spacing w:before="269" w:line="274" w:lineRule="exact"/>
        <w:ind w:left="730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Изучая тему, необходимо акцентировать внимание на следующих понятиях:</w:t>
      </w:r>
    </w:p>
    <w:p w:rsidR="00437E28" w:rsidRPr="00437E28" w:rsidRDefault="00437E28" w:rsidP="00437E28">
      <w:pPr>
        <w:shd w:val="clear" w:color="auto" w:fill="FFFFFF"/>
        <w:spacing w:line="274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стратегия, подотчетность, гарантии, минимальная защита, индивидуальная защита, ман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датная защита, верифицированная защита, идентификация, шифрование.</w:t>
      </w:r>
      <w:proofErr w:type="gramEnd"/>
    </w:p>
    <w:p w:rsidR="00437E28" w:rsidRPr="00437E28" w:rsidRDefault="00437E28" w:rsidP="00437E28">
      <w:pPr>
        <w:shd w:val="clear" w:color="auto" w:fill="FFFFFF"/>
        <w:spacing w:before="422" w:line="269" w:lineRule="exact"/>
        <w:ind w:left="29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Вопросы темы</w:t>
      </w:r>
    </w:p>
    <w:p w:rsidR="00437E28" w:rsidRPr="00437E28" w:rsidRDefault="00437E28" w:rsidP="00437E28">
      <w:pPr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69" w:lineRule="exact"/>
        <w:ind w:left="34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Критерии безопасности компьютерных систем «Оранжевая книга».</w:t>
      </w:r>
    </w:p>
    <w:p w:rsidR="00437E28" w:rsidRPr="00437E28" w:rsidRDefault="00437E28" w:rsidP="00437E28">
      <w:pPr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69" w:lineRule="exact"/>
        <w:ind w:left="3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Руководящие документы </w:t>
      </w:r>
      <w:proofErr w:type="spell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Гостехкомиссии</w:t>
      </w:r>
      <w:proofErr w:type="spellEnd"/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437E28" w:rsidRPr="00437E28" w:rsidRDefault="00437E28" w:rsidP="00437E28">
      <w:pPr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69" w:lineRule="exact"/>
        <w:ind w:left="3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Оценочные стандарты и спецификации в области  информационной бе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437E28">
        <w:rPr>
          <w:rFonts w:ascii="Times New Roman" w:hAnsi="Times New Roman" w:cs="Times New Roman"/>
          <w:color w:val="000000"/>
          <w:sz w:val="24"/>
          <w:szCs w:val="24"/>
        </w:rPr>
        <w:t>опасности и защиты данных.</w:t>
      </w:r>
    </w:p>
    <w:p w:rsidR="00437E28" w:rsidRPr="00437E28" w:rsidRDefault="00437E28" w:rsidP="00437E28">
      <w:pPr>
        <w:shd w:val="clear" w:color="auto" w:fill="FFFFFF"/>
        <w:tabs>
          <w:tab w:val="left" w:pos="269"/>
        </w:tabs>
        <w:spacing w:line="269" w:lineRule="exact"/>
        <w:ind w:left="3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spacing w:before="422" w:line="269" w:lineRule="exact"/>
        <w:ind w:left="38"/>
        <w:rPr>
          <w:rFonts w:ascii="Times New Roman" w:hAnsi="Times New Roman" w:cs="Times New Roman"/>
          <w:b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Контрольные вопросы по теме</w:t>
      </w:r>
    </w:p>
    <w:p w:rsidR="00437E28" w:rsidRPr="00437E28" w:rsidRDefault="00437E28" w:rsidP="00437E28">
      <w:pPr>
        <w:widowControl w:val="0"/>
        <w:numPr>
          <w:ilvl w:val="0"/>
          <w:numId w:val="2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69" w:lineRule="exact"/>
        <w:ind w:left="48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Дайте полное наименование стандарта США «Оранжевая книга».</w:t>
      </w:r>
    </w:p>
    <w:p w:rsidR="00437E28" w:rsidRPr="00437E28" w:rsidRDefault="00437E28" w:rsidP="00437E28">
      <w:pPr>
        <w:widowControl w:val="0"/>
        <w:numPr>
          <w:ilvl w:val="0"/>
          <w:numId w:val="2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after="0" w:line="269" w:lineRule="exact"/>
        <w:ind w:left="403" w:hanging="355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какие группы разделены фундаментальные требования, которым должны удовле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творять вычислительные системы, предназначенные для обработки конфиденциальной информации?</w:t>
      </w:r>
    </w:p>
    <w:p w:rsidR="00437E28" w:rsidRPr="00437E28" w:rsidRDefault="00437E28" w:rsidP="00437E28">
      <w:pPr>
        <w:widowControl w:val="0"/>
        <w:numPr>
          <w:ilvl w:val="0"/>
          <w:numId w:val="2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after="0" w:line="269" w:lineRule="exact"/>
        <w:ind w:left="403" w:hanging="355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какие группы делятся автоматизированные системы, приведите их краткую харак</w:t>
      </w:r>
      <w:r w:rsidRPr="00437E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теристику?</w:t>
      </w:r>
    </w:p>
    <w:p w:rsidR="00437E28" w:rsidRPr="00437E28" w:rsidRDefault="00437E28" w:rsidP="00437E28">
      <w:pPr>
        <w:widowControl w:val="0"/>
        <w:numPr>
          <w:ilvl w:val="0"/>
          <w:numId w:val="2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after="0" w:line="269" w:lineRule="exact"/>
        <w:ind w:left="4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Перечислите руководящие документы </w:t>
      </w:r>
      <w:proofErr w:type="spellStart"/>
      <w:r w:rsidRPr="00437E28">
        <w:rPr>
          <w:rFonts w:ascii="Times New Roman" w:hAnsi="Times New Roman" w:cs="Times New Roman"/>
          <w:color w:val="000000"/>
          <w:sz w:val="24"/>
          <w:szCs w:val="24"/>
        </w:rPr>
        <w:t>Гостехкомиссии</w:t>
      </w:r>
      <w:proofErr w:type="spellEnd"/>
      <w:r w:rsidRPr="00437E2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Федерации?</w:t>
      </w:r>
    </w:p>
    <w:p w:rsidR="00437E28" w:rsidRPr="00437E28" w:rsidRDefault="00437E28" w:rsidP="00437E28">
      <w:pPr>
        <w:widowControl w:val="0"/>
        <w:numPr>
          <w:ilvl w:val="0"/>
          <w:numId w:val="2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69" w:lineRule="exact"/>
        <w:ind w:left="48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37E28">
        <w:rPr>
          <w:rFonts w:ascii="Times New Roman" w:hAnsi="Times New Roman" w:cs="Times New Roman"/>
          <w:color w:val="000000"/>
          <w:sz w:val="24"/>
          <w:szCs w:val="24"/>
        </w:rPr>
        <w:t>Назовите подсистемы, на которые разделяются механизмы защиты.</w:t>
      </w:r>
    </w:p>
    <w:p w:rsidR="00437E28" w:rsidRPr="00437E28" w:rsidRDefault="00437E28" w:rsidP="00437E28">
      <w:pPr>
        <w:shd w:val="clear" w:color="auto" w:fill="FFFFFF"/>
        <w:tabs>
          <w:tab w:val="left" w:pos="379"/>
        </w:tabs>
        <w:spacing w:before="5" w:line="274" w:lineRule="exact"/>
        <w:ind w:left="1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7E28" w:rsidRPr="00437E28" w:rsidRDefault="00437E28" w:rsidP="00437E28">
      <w:pPr>
        <w:shd w:val="clear" w:color="auto" w:fill="FFFFFF"/>
        <w:tabs>
          <w:tab w:val="left" w:pos="379"/>
        </w:tabs>
        <w:spacing w:before="5" w:line="274" w:lineRule="exact"/>
        <w:ind w:left="1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37E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Тематика рефератов:</w:t>
      </w:r>
    </w:p>
    <w:p w:rsidR="00437E28" w:rsidRPr="00437E28" w:rsidRDefault="00437E28" w:rsidP="00437E28">
      <w:pPr>
        <w:pStyle w:val="a3"/>
        <w:numPr>
          <w:ilvl w:val="0"/>
          <w:numId w:val="27"/>
        </w:numPr>
        <w:shd w:val="clear" w:color="auto" w:fill="FFFFFF"/>
        <w:tabs>
          <w:tab w:val="left" w:pos="379"/>
        </w:tabs>
        <w:spacing w:before="5" w:line="274" w:lineRule="exact"/>
        <w:rPr>
          <w:sz w:val="24"/>
          <w:szCs w:val="24"/>
        </w:rPr>
      </w:pPr>
      <w:r w:rsidRPr="00437E28">
        <w:rPr>
          <w:sz w:val="24"/>
          <w:szCs w:val="24"/>
        </w:rPr>
        <w:t>Обзор оценочных стандартов и спецификаций в РФ.</w:t>
      </w:r>
    </w:p>
    <w:p w:rsidR="00437E28" w:rsidRPr="00437E28" w:rsidRDefault="00437E28" w:rsidP="00437E28">
      <w:pPr>
        <w:pStyle w:val="a3"/>
        <w:numPr>
          <w:ilvl w:val="0"/>
          <w:numId w:val="27"/>
        </w:numPr>
        <w:shd w:val="clear" w:color="auto" w:fill="FFFFFF"/>
        <w:tabs>
          <w:tab w:val="left" w:pos="379"/>
        </w:tabs>
        <w:spacing w:before="283" w:line="274" w:lineRule="exact"/>
        <w:rPr>
          <w:bCs/>
          <w:iCs/>
          <w:color w:val="000000"/>
          <w:sz w:val="24"/>
          <w:szCs w:val="24"/>
        </w:rPr>
      </w:pPr>
      <w:r w:rsidRPr="00437E28">
        <w:rPr>
          <w:sz w:val="24"/>
          <w:szCs w:val="24"/>
        </w:rPr>
        <w:lastRenderedPageBreak/>
        <w:t>Обзор европейских оце</w:t>
      </w:r>
      <w:r w:rsidRPr="00437E28">
        <w:rPr>
          <w:bCs/>
          <w:iCs/>
          <w:color w:val="000000"/>
          <w:sz w:val="24"/>
          <w:szCs w:val="24"/>
        </w:rPr>
        <w:t>ночных стандартов.</w:t>
      </w:r>
    </w:p>
    <w:p w:rsidR="00437E28" w:rsidRPr="00437E28" w:rsidRDefault="00437E28" w:rsidP="00437E28">
      <w:pPr>
        <w:pStyle w:val="a3"/>
        <w:numPr>
          <w:ilvl w:val="0"/>
          <w:numId w:val="27"/>
        </w:numPr>
        <w:shd w:val="clear" w:color="auto" w:fill="FFFFFF"/>
        <w:tabs>
          <w:tab w:val="left" w:pos="379"/>
        </w:tabs>
        <w:spacing w:before="283" w:line="274" w:lineRule="exact"/>
        <w:rPr>
          <w:bCs/>
          <w:iCs/>
          <w:color w:val="000000"/>
          <w:sz w:val="24"/>
          <w:szCs w:val="24"/>
        </w:rPr>
      </w:pPr>
      <w:r w:rsidRPr="00437E28">
        <w:rPr>
          <w:sz w:val="24"/>
          <w:szCs w:val="24"/>
        </w:rPr>
        <w:t xml:space="preserve">Стандарты серии </w:t>
      </w:r>
      <w:r w:rsidRPr="00437E28">
        <w:rPr>
          <w:sz w:val="24"/>
          <w:szCs w:val="24"/>
          <w:lang w:val="en-US"/>
        </w:rPr>
        <w:t>ISO</w:t>
      </w:r>
      <w:r w:rsidRPr="00437E28">
        <w:rPr>
          <w:sz w:val="24"/>
          <w:szCs w:val="24"/>
        </w:rPr>
        <w:t>.</w:t>
      </w:r>
    </w:p>
    <w:p w:rsidR="00437E28" w:rsidRPr="00437E28" w:rsidRDefault="00437E28" w:rsidP="00437E28">
      <w:pPr>
        <w:pStyle w:val="a3"/>
        <w:numPr>
          <w:ilvl w:val="0"/>
          <w:numId w:val="27"/>
        </w:numPr>
        <w:shd w:val="clear" w:color="auto" w:fill="FFFFFF"/>
        <w:tabs>
          <w:tab w:val="left" w:pos="379"/>
        </w:tabs>
        <w:spacing w:before="283" w:line="274" w:lineRule="exact"/>
        <w:rPr>
          <w:bCs/>
          <w:iCs/>
          <w:color w:val="000000"/>
          <w:sz w:val="24"/>
          <w:szCs w:val="24"/>
        </w:rPr>
      </w:pPr>
      <w:r w:rsidRPr="00437E28">
        <w:rPr>
          <w:bCs/>
          <w:iCs/>
          <w:color w:val="000000"/>
          <w:sz w:val="24"/>
          <w:szCs w:val="24"/>
        </w:rPr>
        <w:t>Стандарты серии ГОСТ.</w:t>
      </w:r>
    </w:p>
    <w:p w:rsidR="00437E28" w:rsidRPr="00437E28" w:rsidRDefault="00437E28" w:rsidP="00437E28">
      <w:pPr>
        <w:pStyle w:val="a3"/>
        <w:numPr>
          <w:ilvl w:val="0"/>
          <w:numId w:val="27"/>
        </w:numPr>
        <w:shd w:val="clear" w:color="auto" w:fill="FFFFFF"/>
        <w:tabs>
          <w:tab w:val="left" w:pos="379"/>
        </w:tabs>
        <w:spacing w:before="283" w:line="274" w:lineRule="exact"/>
        <w:rPr>
          <w:bCs/>
          <w:iCs/>
          <w:color w:val="000000"/>
          <w:sz w:val="24"/>
          <w:szCs w:val="24"/>
        </w:rPr>
      </w:pPr>
      <w:r w:rsidRPr="00437E28">
        <w:rPr>
          <w:bCs/>
          <w:iCs/>
          <w:color w:val="000000"/>
          <w:sz w:val="24"/>
          <w:szCs w:val="24"/>
        </w:rPr>
        <w:t xml:space="preserve">Документы </w:t>
      </w:r>
      <w:proofErr w:type="spellStart"/>
      <w:r w:rsidRPr="00437E28">
        <w:rPr>
          <w:bCs/>
          <w:iCs/>
          <w:color w:val="000000"/>
          <w:sz w:val="24"/>
          <w:szCs w:val="24"/>
        </w:rPr>
        <w:t>Гостехкомиссии</w:t>
      </w:r>
      <w:proofErr w:type="spellEnd"/>
      <w:r w:rsidRPr="00437E28">
        <w:rPr>
          <w:bCs/>
          <w:iCs/>
          <w:color w:val="000000"/>
          <w:sz w:val="24"/>
          <w:szCs w:val="24"/>
        </w:rPr>
        <w:t>.</w:t>
      </w:r>
    </w:p>
    <w:p w:rsidR="00437E28" w:rsidRPr="00437E28" w:rsidRDefault="00437E28" w:rsidP="00437E28">
      <w:pPr>
        <w:pStyle w:val="a3"/>
        <w:numPr>
          <w:ilvl w:val="0"/>
          <w:numId w:val="27"/>
        </w:numPr>
        <w:shd w:val="clear" w:color="auto" w:fill="FFFFFF"/>
        <w:tabs>
          <w:tab w:val="left" w:pos="379"/>
        </w:tabs>
        <w:spacing w:before="283" w:line="274" w:lineRule="exact"/>
        <w:rPr>
          <w:bCs/>
          <w:iCs/>
          <w:color w:val="000000"/>
          <w:sz w:val="24"/>
          <w:szCs w:val="24"/>
        </w:rPr>
      </w:pPr>
      <w:r w:rsidRPr="00437E28">
        <w:rPr>
          <w:bCs/>
          <w:iCs/>
          <w:color w:val="000000"/>
          <w:sz w:val="24"/>
          <w:szCs w:val="24"/>
        </w:rPr>
        <w:t>«Оранжевая книга» как оценочный стандарт.</w:t>
      </w:r>
    </w:p>
    <w:p w:rsidR="00437E28" w:rsidRPr="00437E28" w:rsidRDefault="00437E28">
      <w:pPr>
        <w:rPr>
          <w:rFonts w:ascii="Times New Roman" w:hAnsi="Times New Roman" w:cs="Times New Roman"/>
          <w:sz w:val="24"/>
          <w:szCs w:val="24"/>
        </w:rPr>
      </w:pPr>
    </w:p>
    <w:sectPr w:rsidR="00437E28" w:rsidRPr="0043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A2DB5A"/>
    <w:lvl w:ilvl="0">
      <w:numFmt w:val="bullet"/>
      <w:lvlText w:val="*"/>
      <w:lvlJc w:val="left"/>
    </w:lvl>
  </w:abstractNum>
  <w:abstractNum w:abstractNumId="1">
    <w:nsid w:val="005162B9"/>
    <w:multiLevelType w:val="hybridMultilevel"/>
    <w:tmpl w:val="4872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0533"/>
    <w:multiLevelType w:val="singleLevel"/>
    <w:tmpl w:val="58D42B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0275E7C"/>
    <w:multiLevelType w:val="singleLevel"/>
    <w:tmpl w:val="1722F6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117477E"/>
    <w:multiLevelType w:val="singleLevel"/>
    <w:tmpl w:val="1722F6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4B62C68"/>
    <w:multiLevelType w:val="singleLevel"/>
    <w:tmpl w:val="83061FB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65A267F"/>
    <w:multiLevelType w:val="singleLevel"/>
    <w:tmpl w:val="53B8421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eastAsia="Times New Roman" w:hAnsi="Times New Roman" w:cs="Times New Roman"/>
      </w:rPr>
    </w:lvl>
  </w:abstractNum>
  <w:abstractNum w:abstractNumId="7">
    <w:nsid w:val="26084707"/>
    <w:multiLevelType w:val="singleLevel"/>
    <w:tmpl w:val="43880E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99B6814"/>
    <w:multiLevelType w:val="singleLevel"/>
    <w:tmpl w:val="4C1E6E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EE95901"/>
    <w:multiLevelType w:val="singleLevel"/>
    <w:tmpl w:val="1722F6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0167D6F"/>
    <w:multiLevelType w:val="hybridMultilevel"/>
    <w:tmpl w:val="D2C68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335FC3"/>
    <w:multiLevelType w:val="singleLevel"/>
    <w:tmpl w:val="00946D86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>
    <w:nsid w:val="38D8031D"/>
    <w:multiLevelType w:val="singleLevel"/>
    <w:tmpl w:val="1D2EB2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B5D1A28"/>
    <w:multiLevelType w:val="singleLevel"/>
    <w:tmpl w:val="6D4446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440240E9"/>
    <w:multiLevelType w:val="singleLevel"/>
    <w:tmpl w:val="BEAA344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C0B0C43"/>
    <w:multiLevelType w:val="singleLevel"/>
    <w:tmpl w:val="2688AEA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2D86930"/>
    <w:multiLevelType w:val="singleLevel"/>
    <w:tmpl w:val="3ECA202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54FD3D89"/>
    <w:multiLevelType w:val="singleLevel"/>
    <w:tmpl w:val="F5B2365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60E171B6"/>
    <w:multiLevelType w:val="singleLevel"/>
    <w:tmpl w:val="36EA361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63574F40"/>
    <w:multiLevelType w:val="singleLevel"/>
    <w:tmpl w:val="FC7E371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667738C4"/>
    <w:multiLevelType w:val="singleLevel"/>
    <w:tmpl w:val="C6E27DE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>
    <w:nsid w:val="68AD13A0"/>
    <w:multiLevelType w:val="singleLevel"/>
    <w:tmpl w:val="1722F6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7C826D87"/>
    <w:multiLevelType w:val="singleLevel"/>
    <w:tmpl w:val="506A430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19"/>
  </w:num>
  <w:num w:numId="16">
    <w:abstractNumId w:val="2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8"/>
  </w:num>
  <w:num w:numId="19">
    <w:abstractNumId w:val="15"/>
  </w:num>
  <w:num w:numId="20">
    <w:abstractNumId w:val="8"/>
  </w:num>
  <w:num w:numId="21">
    <w:abstractNumId w:val="20"/>
  </w:num>
  <w:num w:numId="22">
    <w:abstractNumId w:val="22"/>
  </w:num>
  <w:num w:numId="23">
    <w:abstractNumId w:val="10"/>
  </w:num>
  <w:num w:numId="24">
    <w:abstractNumId w:val="4"/>
  </w:num>
  <w:num w:numId="25">
    <w:abstractNumId w:val="9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28"/>
    <w:rsid w:val="00437E28"/>
    <w:rsid w:val="00A81E6D"/>
    <w:rsid w:val="00E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Элеанора</dc:creator>
  <cp:lastModifiedBy>Элеанора</cp:lastModifiedBy>
  <cp:revision>1</cp:revision>
  <dcterms:created xsi:type="dcterms:W3CDTF">2020-04-04T15:08:00Z</dcterms:created>
  <dcterms:modified xsi:type="dcterms:W3CDTF">2020-04-04T15:10:00Z</dcterms:modified>
</cp:coreProperties>
</file>